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2CEF" w:rsidRDefault="00000000">
      <w:pPr>
        <w:jc w:val="center"/>
      </w:pPr>
      <w:r>
        <w:rPr>
          <w:noProof/>
        </w:rPr>
        <w:drawing>
          <wp:inline distT="114300" distB="114300" distL="114300" distR="114300" wp14:anchorId="0D2984DB" wp14:editId="0CDA7C13">
            <wp:extent cx="4252913" cy="851946"/>
            <wp:effectExtent l="0" t="0" r="0" b="0"/>
            <wp:docPr id="18063586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252913" cy="851946"/>
                    </a:xfrm>
                    <a:prstGeom prst="rect">
                      <a:avLst/>
                    </a:prstGeom>
                    <a:ln/>
                  </pic:spPr>
                </pic:pic>
              </a:graphicData>
            </a:graphic>
          </wp:inline>
        </w:drawing>
      </w:r>
    </w:p>
    <w:p w14:paraId="00000002" w14:textId="77777777" w:rsidR="002B2CEF" w:rsidRDefault="002B2CEF">
      <w:pPr>
        <w:jc w:val="center"/>
      </w:pPr>
    </w:p>
    <w:p w14:paraId="00000003" w14:textId="77777777" w:rsidR="002B2CEF" w:rsidRDefault="002B2CEF">
      <w:pPr>
        <w:jc w:val="center"/>
        <w:rPr>
          <w:b/>
        </w:rPr>
      </w:pPr>
    </w:p>
    <w:p w14:paraId="00000004" w14:textId="77777777" w:rsidR="002B2CEF" w:rsidRDefault="00000000">
      <w:pPr>
        <w:jc w:val="center"/>
        <w:rPr>
          <w:b/>
          <w:sz w:val="32"/>
          <w:szCs w:val="32"/>
        </w:rPr>
      </w:pPr>
      <w:r>
        <w:rPr>
          <w:b/>
          <w:sz w:val="32"/>
          <w:szCs w:val="32"/>
        </w:rPr>
        <w:t>Create Supplier Invoice Request</w:t>
      </w:r>
    </w:p>
    <w:p w14:paraId="00000005" w14:textId="77777777" w:rsidR="002B2CEF" w:rsidRDefault="002B2CEF">
      <w:pPr>
        <w:jc w:val="center"/>
        <w:rPr>
          <w:b/>
        </w:rPr>
      </w:pPr>
    </w:p>
    <w:p w14:paraId="00000006" w14:textId="77777777" w:rsidR="002B2CEF" w:rsidRDefault="00000000">
      <w:pPr>
        <w:jc w:val="center"/>
        <w:rPr>
          <w:b/>
        </w:rPr>
      </w:pPr>
      <w:bookmarkStart w:id="0" w:name="_heading=h.gjdgxs" w:colFirst="0" w:colLast="0"/>
      <w:bookmarkEnd w:id="0"/>
      <w:r>
        <w:rPr>
          <w:b/>
        </w:rPr>
        <w:t>Overview</w:t>
      </w:r>
    </w:p>
    <w:p w14:paraId="00000007" w14:textId="77777777" w:rsidR="002B2CEF" w:rsidRDefault="00000000">
      <w:pPr>
        <w:jc w:val="center"/>
      </w:pPr>
      <w:r>
        <w:t xml:space="preserve">This job aid will outline how employees initiate a request in Workday to pay a supplier invoice for most goods or services under $5,000. Before you start this process in Workday, please be sure to obtain a copy of the supplier invoice as many of the details on that document will need to be entered into Workday. Contact Accounting Services if you cannot obtain an invoice from the supplier. See </w:t>
      </w:r>
      <w:hyperlink r:id="rId9">
        <w:r>
          <w:rPr>
            <w:color w:val="1155CC"/>
            <w:u w:val="single"/>
          </w:rPr>
          <w:t>this folder</w:t>
        </w:r>
      </w:hyperlink>
      <w:r>
        <w:t xml:space="preserve"> for additional Workday Finance reference materials including Worktag mappings and categories. </w:t>
      </w:r>
    </w:p>
    <w:p w14:paraId="00000008" w14:textId="77777777" w:rsidR="002B2CEF" w:rsidRDefault="002B2CEF">
      <w:pPr>
        <w:jc w:val="center"/>
      </w:pPr>
    </w:p>
    <w:p w14:paraId="00000009" w14:textId="77777777" w:rsidR="002B2CEF" w:rsidRDefault="00000000">
      <w:pPr>
        <w:jc w:val="center"/>
      </w:pPr>
      <w:r>
        <w:t xml:space="preserve">Note: If you are purchasing a good or service from Amazon or Staples, see the </w:t>
      </w:r>
      <w:hyperlink r:id="rId10">
        <w:r>
          <w:rPr>
            <w:b/>
            <w:color w:val="1155CC"/>
            <w:u w:val="single"/>
          </w:rPr>
          <w:t>Create Requisition and Receipt – Connect to Supplier Website (Punchout)</w:t>
        </w:r>
      </w:hyperlink>
      <w:r>
        <w:t xml:space="preserve"> job aid. </w:t>
      </w:r>
    </w:p>
    <w:p w14:paraId="0000000A" w14:textId="77777777" w:rsidR="002B2CEF" w:rsidRDefault="002B2CEF"/>
    <w:p w14:paraId="0000000B" w14:textId="77777777" w:rsidR="002B2CEF" w:rsidRDefault="00000000">
      <w:pPr>
        <w:jc w:val="center"/>
        <w:rPr>
          <w:i/>
          <w:color w:val="999999"/>
        </w:rPr>
      </w:pPr>
      <w:bookmarkStart w:id="1" w:name="_heading=h.hadxsd1oqk8x" w:colFirst="0" w:colLast="0"/>
      <w:bookmarkEnd w:id="1"/>
      <w:r>
        <w:rPr>
          <w:i/>
          <w:color w:val="999999"/>
        </w:rPr>
        <w:t>Security Role(s):  Employee as Self</w:t>
      </w:r>
    </w:p>
    <w:p w14:paraId="0000000C" w14:textId="77777777" w:rsidR="002B2CEF" w:rsidRDefault="002B2CEF">
      <w:pPr>
        <w:jc w:val="center"/>
        <w:rPr>
          <w:i/>
          <w:color w:val="999999"/>
        </w:rPr>
      </w:pPr>
      <w:bookmarkStart w:id="2" w:name="_heading=h.14j3c1n3jjvz" w:colFirst="0" w:colLast="0"/>
      <w:bookmarkEnd w:id="2"/>
    </w:p>
    <w:p w14:paraId="0000000D" w14:textId="77777777" w:rsidR="002B2CEF" w:rsidRDefault="00000000">
      <w:pPr>
        <w:numPr>
          <w:ilvl w:val="0"/>
          <w:numId w:val="4"/>
        </w:numPr>
        <w:spacing w:after="240"/>
        <w:rPr>
          <w:color w:val="000000"/>
        </w:rPr>
      </w:pPr>
      <w:bookmarkStart w:id="3" w:name="_heading=h.30j0zll" w:colFirst="0" w:colLast="0"/>
      <w:bookmarkEnd w:id="3"/>
      <w:r>
        <w:rPr>
          <w:color w:val="000000"/>
        </w:rPr>
        <w:t xml:space="preserve">From the Workday Landing Page, search for and select the </w:t>
      </w:r>
      <w:r>
        <w:rPr>
          <w:b/>
          <w:color w:val="000000"/>
        </w:rPr>
        <w:t xml:space="preserve">Create Supplier Invoice Request </w:t>
      </w:r>
      <w:r>
        <w:rPr>
          <w:color w:val="000000"/>
        </w:rPr>
        <w:t>task.</w:t>
      </w:r>
      <w:r>
        <w:rPr>
          <w:b/>
          <w:color w:val="000000"/>
        </w:rPr>
        <w:t xml:space="preserve"> </w:t>
      </w:r>
    </w:p>
    <w:p w14:paraId="0000000E" w14:textId="77777777" w:rsidR="002B2CEF" w:rsidRDefault="00000000">
      <w:pPr>
        <w:spacing w:after="240"/>
        <w:ind w:left="360"/>
        <w:jc w:val="center"/>
      </w:pPr>
      <w:r>
        <w:rPr>
          <w:noProof/>
          <w:color w:val="000000"/>
        </w:rPr>
        <w:drawing>
          <wp:inline distT="0" distB="0" distL="0" distR="0" wp14:anchorId="34D68AB4" wp14:editId="2593FA84">
            <wp:extent cx="4210685" cy="946673"/>
            <wp:effectExtent l="12700" t="12700" r="12700" b="12700"/>
            <wp:docPr id="1806358654" name="image1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png" descr="Graphical user interface, text, application&#10;&#10;Description automatically generated"/>
                    <pic:cNvPicPr preferRelativeResize="0"/>
                  </pic:nvPicPr>
                  <pic:blipFill>
                    <a:blip r:embed="rId11"/>
                    <a:srcRect/>
                    <a:stretch>
                      <a:fillRect/>
                    </a:stretch>
                  </pic:blipFill>
                  <pic:spPr>
                    <a:xfrm>
                      <a:off x="0" y="0"/>
                      <a:ext cx="4210685" cy="946673"/>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8FE50FD" wp14:editId="0F75D07E">
                <wp:simplePos x="0" y="0"/>
                <wp:positionH relativeFrom="column">
                  <wp:posOffset>1866900</wp:posOffset>
                </wp:positionH>
                <wp:positionV relativeFrom="paragraph">
                  <wp:posOffset>584200</wp:posOffset>
                </wp:positionV>
                <wp:extent cx="1571625" cy="368046"/>
                <wp:effectExtent l="0" t="0" r="0" b="0"/>
                <wp:wrapNone/>
                <wp:docPr id="1806358644" name="Rectangle 1806358644"/>
                <wp:cNvGraphicFramePr/>
                <a:graphic xmlns:a="http://schemas.openxmlformats.org/drawingml/2006/main">
                  <a:graphicData uri="http://schemas.microsoft.com/office/word/2010/wordprocessingShape">
                    <wps:wsp>
                      <wps:cNvSpPr/>
                      <wps:spPr>
                        <a:xfrm>
                          <a:off x="4569713" y="3605502"/>
                          <a:ext cx="1552575" cy="348996"/>
                        </a:xfrm>
                        <a:prstGeom prst="rect">
                          <a:avLst/>
                        </a:prstGeom>
                        <a:noFill/>
                        <a:ln w="19050" cap="flat" cmpd="sng">
                          <a:solidFill>
                            <a:schemeClr val="accent4"/>
                          </a:solidFill>
                          <a:prstDash val="solid"/>
                          <a:miter lim="800000"/>
                          <a:headEnd type="none" w="sm" len="sm"/>
                          <a:tailEnd type="none" w="sm" len="sm"/>
                        </a:ln>
                      </wps:spPr>
                      <wps:txbx>
                        <w:txbxContent>
                          <w:p w14:paraId="7612A4DB" w14:textId="77777777" w:rsidR="002B2CEF" w:rsidRDefault="002B2CEF">
                            <w:pPr>
                              <w:textDirection w:val="btLr"/>
                            </w:pPr>
                          </w:p>
                        </w:txbxContent>
                      </wps:txbx>
                      <wps:bodyPr spcFirstLastPara="1" wrap="square" lIns="91425" tIns="91425" rIns="91425" bIns="91425" anchor="ctr" anchorCtr="0">
                        <a:noAutofit/>
                      </wps:bodyPr>
                    </wps:wsp>
                  </a:graphicData>
                </a:graphic>
              </wp:anchor>
            </w:drawing>
          </mc:Choice>
          <mc:Fallback>
            <w:pict>
              <v:rect w14:anchorId="38FE50FD" id="Rectangle 1806358644" o:spid="_x0000_s1026" style="position:absolute;left:0;text-align:left;margin-left:147pt;margin-top:46pt;width:123.75pt;height:2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" filled="f" strokecolor="#ffc000 [3207]" strokeweight="1.5pt">
                <v:stroke startarrowwidth="narrow" startarrowlength="short" endarrowwidth="narrow" endarrowlength="short"/>
                <v:textbox inset="2.53958mm,2.53958mm,2.53958mm,2.53958mm">
                  <w:txbxContent>
                    <w:p w14:paraId="7612A4DB" w14:textId="77777777" w:rsidR="002B2CEF" w:rsidRDefault="002B2CEF">
                      <w:pPr>
                        <w:textDirection w:val="btLr"/>
                      </w:pPr>
                    </w:p>
                  </w:txbxContent>
                </v:textbox>
              </v:rect>
            </w:pict>
          </mc:Fallback>
        </mc:AlternateContent>
      </w:r>
    </w:p>
    <w:p w14:paraId="0000000F" w14:textId="77777777" w:rsidR="002B2CEF" w:rsidRDefault="00000000">
      <w:pPr>
        <w:numPr>
          <w:ilvl w:val="0"/>
          <w:numId w:val="4"/>
        </w:numPr>
        <w:rPr>
          <w:color w:val="000000"/>
        </w:rPr>
      </w:pPr>
      <w:r>
        <w:rPr>
          <w:color w:val="000000"/>
        </w:rPr>
        <w:t xml:space="preserve">On the Connect to Supplier Website page, you will notice </w:t>
      </w:r>
      <w:r>
        <w:t xml:space="preserve">two </w:t>
      </w:r>
      <w:r>
        <w:rPr>
          <w:color w:val="000000"/>
        </w:rPr>
        <w:t xml:space="preserve">sections at the top of the page with several fields beneath them – </w:t>
      </w:r>
      <w:r>
        <w:rPr>
          <w:b/>
          <w:color w:val="000000"/>
        </w:rPr>
        <w:t>Primary Information</w:t>
      </w:r>
      <w:r>
        <w:rPr>
          <w:color w:val="000000"/>
        </w:rPr>
        <w:t xml:space="preserve"> and </w:t>
      </w:r>
      <w:r>
        <w:rPr>
          <w:b/>
          <w:color w:val="000000"/>
        </w:rPr>
        <w:t>Additional Information</w:t>
      </w:r>
      <w:r>
        <w:rPr>
          <w:color w:val="000000"/>
        </w:rPr>
        <w:t xml:space="preserve">.  </w:t>
      </w:r>
    </w:p>
    <w:p w14:paraId="00000010" w14:textId="77777777" w:rsidR="002B2CEF" w:rsidRDefault="00000000">
      <w:pPr>
        <w:numPr>
          <w:ilvl w:val="0"/>
          <w:numId w:val="4"/>
        </w:numPr>
        <w:rPr>
          <w:color w:val="000000"/>
        </w:rPr>
      </w:pPr>
      <w:r>
        <w:rPr>
          <w:color w:val="000000"/>
        </w:rPr>
        <w:t xml:space="preserve">In the </w:t>
      </w:r>
      <w:r>
        <w:rPr>
          <w:b/>
          <w:color w:val="000000"/>
        </w:rPr>
        <w:t>Primary Information</w:t>
      </w:r>
      <w:r>
        <w:rPr>
          <w:color w:val="000000"/>
        </w:rPr>
        <w:t xml:space="preserve"> section, ensure all fields marked with a</w:t>
      </w:r>
      <w:r>
        <w:rPr>
          <w:noProof/>
          <w:color w:val="000000"/>
        </w:rPr>
        <w:drawing>
          <wp:inline distT="0" distB="0" distL="0" distR="0" wp14:anchorId="35CC3403" wp14:editId="75F42071">
            <wp:extent cx="181000" cy="285790"/>
            <wp:effectExtent l="0" t="0" r="0" b="0"/>
            <wp:docPr id="180635865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181000" cy="285790"/>
                    </a:xfrm>
                    <a:prstGeom prst="rect">
                      <a:avLst/>
                    </a:prstGeom>
                    <a:ln/>
                  </pic:spPr>
                </pic:pic>
              </a:graphicData>
            </a:graphic>
          </wp:inline>
        </w:drawing>
      </w:r>
      <w:r>
        <w:rPr>
          <w:color w:val="000000"/>
        </w:rPr>
        <w:t xml:space="preserve"> (red asterisk ) are populated</w:t>
      </w:r>
    </w:p>
    <w:p w14:paraId="00000011" w14:textId="77777777" w:rsidR="002B2CEF" w:rsidRDefault="00000000">
      <w:pPr>
        <w:numPr>
          <w:ilvl w:val="1"/>
          <w:numId w:val="4"/>
        </w:numPr>
        <w:rPr>
          <w:color w:val="000000"/>
        </w:rPr>
      </w:pPr>
      <w:r>
        <w:rPr>
          <w:b/>
          <w:color w:val="000000"/>
        </w:rPr>
        <w:t xml:space="preserve">Invoice Date: </w:t>
      </w:r>
      <w:r>
        <w:rPr>
          <w:color w:val="000000"/>
        </w:rPr>
        <w:t xml:space="preserve">If today’s date populates in this field, replace the date with the actual Invoice Date printed on your supplier invoice. </w:t>
      </w:r>
    </w:p>
    <w:p w14:paraId="00000012" w14:textId="77777777" w:rsidR="002B2CEF" w:rsidRDefault="00000000">
      <w:pPr>
        <w:ind w:left="1440"/>
        <w:jc w:val="center"/>
        <w:rPr>
          <w:color w:val="000000"/>
        </w:rPr>
      </w:pPr>
      <w:r>
        <w:rPr>
          <w:noProof/>
          <w:color w:val="000000"/>
        </w:rPr>
        <w:drawing>
          <wp:inline distT="0" distB="0" distL="0" distR="0" wp14:anchorId="318D8896" wp14:editId="1DBDADF3">
            <wp:extent cx="2500771" cy="666414"/>
            <wp:effectExtent l="12700" t="12700" r="12700" b="12700"/>
            <wp:docPr id="1806358656" name="image8.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Diagram&#10;&#10;Description automatically generated"/>
                    <pic:cNvPicPr preferRelativeResize="0"/>
                  </pic:nvPicPr>
                  <pic:blipFill>
                    <a:blip r:embed="rId13"/>
                    <a:srcRect/>
                    <a:stretch>
                      <a:fillRect/>
                    </a:stretch>
                  </pic:blipFill>
                  <pic:spPr>
                    <a:xfrm>
                      <a:off x="0" y="0"/>
                      <a:ext cx="2500771" cy="666414"/>
                    </a:xfrm>
                    <a:prstGeom prst="rect">
                      <a:avLst/>
                    </a:prstGeom>
                    <a:ln w="12700">
                      <a:solidFill>
                        <a:srgbClr val="000000"/>
                      </a:solidFill>
                      <a:prstDash val="solid"/>
                    </a:ln>
                  </pic:spPr>
                </pic:pic>
              </a:graphicData>
            </a:graphic>
          </wp:inline>
        </w:drawing>
      </w:r>
    </w:p>
    <w:p w14:paraId="00000013" w14:textId="77777777" w:rsidR="002B2CEF" w:rsidRDefault="00000000">
      <w:pPr>
        <w:numPr>
          <w:ilvl w:val="1"/>
          <w:numId w:val="4"/>
        </w:numPr>
        <w:rPr>
          <w:color w:val="000000"/>
        </w:rPr>
      </w:pPr>
      <w:r>
        <w:rPr>
          <w:b/>
          <w:color w:val="000000"/>
        </w:rPr>
        <w:t xml:space="preserve">Company: </w:t>
      </w:r>
      <w:r>
        <w:rPr>
          <w:color w:val="000000"/>
        </w:rPr>
        <w:t xml:space="preserve">Defaults to St. Norbert College.  Do not update. </w:t>
      </w:r>
    </w:p>
    <w:p w14:paraId="00000014" w14:textId="77777777" w:rsidR="002B2CEF" w:rsidRDefault="00000000">
      <w:pPr>
        <w:ind w:left="1440"/>
        <w:jc w:val="center"/>
        <w:rPr>
          <w:color w:val="000000"/>
        </w:rPr>
      </w:pPr>
      <w:r>
        <w:rPr>
          <w:noProof/>
          <w:color w:val="000000"/>
        </w:rPr>
        <w:drawing>
          <wp:inline distT="0" distB="0" distL="0" distR="0" wp14:anchorId="10C6F362" wp14:editId="3B73C19B">
            <wp:extent cx="3577221" cy="403067"/>
            <wp:effectExtent l="12700" t="12700" r="12700" b="12700"/>
            <wp:docPr id="1806358655" name="image4.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Graphical user interface, application&#10;&#10;Description automatically generated"/>
                    <pic:cNvPicPr preferRelativeResize="0"/>
                  </pic:nvPicPr>
                  <pic:blipFill>
                    <a:blip r:embed="rId14"/>
                    <a:srcRect/>
                    <a:stretch>
                      <a:fillRect/>
                    </a:stretch>
                  </pic:blipFill>
                  <pic:spPr>
                    <a:xfrm>
                      <a:off x="0" y="0"/>
                      <a:ext cx="3577221" cy="403067"/>
                    </a:xfrm>
                    <a:prstGeom prst="rect">
                      <a:avLst/>
                    </a:prstGeom>
                    <a:ln w="12700">
                      <a:solidFill>
                        <a:srgbClr val="000000"/>
                      </a:solidFill>
                      <a:prstDash val="solid"/>
                    </a:ln>
                  </pic:spPr>
                </pic:pic>
              </a:graphicData>
            </a:graphic>
          </wp:inline>
        </w:drawing>
      </w:r>
    </w:p>
    <w:p w14:paraId="00000015" w14:textId="77777777" w:rsidR="002B2CEF" w:rsidRDefault="00000000">
      <w:pPr>
        <w:numPr>
          <w:ilvl w:val="1"/>
          <w:numId w:val="4"/>
        </w:numPr>
        <w:rPr>
          <w:color w:val="000000"/>
        </w:rPr>
      </w:pPr>
      <w:r>
        <w:rPr>
          <w:b/>
          <w:color w:val="000000"/>
        </w:rPr>
        <w:t>Supplier</w:t>
      </w:r>
      <w:r>
        <w:rPr>
          <w:color w:val="000000"/>
        </w:rPr>
        <w:t xml:space="preserve">: Enter or use the menu to search for the Supplier. </w:t>
      </w:r>
    </w:p>
    <w:p w14:paraId="00000016" w14:textId="77777777" w:rsidR="002B2CEF" w:rsidRDefault="00000000">
      <w:pPr>
        <w:ind w:left="360"/>
        <w:jc w:val="center"/>
        <w:rPr>
          <w:color w:val="000000"/>
        </w:rPr>
      </w:pPr>
      <w:r>
        <w:rPr>
          <w:noProof/>
        </w:rPr>
        <w:drawing>
          <wp:inline distT="0" distB="0" distL="0" distR="0" wp14:anchorId="62D72A54" wp14:editId="737FBC3E">
            <wp:extent cx="3705759" cy="381583"/>
            <wp:effectExtent l="12700" t="12700" r="12700" b="12700"/>
            <wp:docPr id="1806358657" name="image1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1.png" descr="Shape&#10;&#10;Description automatically generated with medium confidence"/>
                    <pic:cNvPicPr preferRelativeResize="0"/>
                  </pic:nvPicPr>
                  <pic:blipFill>
                    <a:blip r:embed="rId15"/>
                    <a:srcRect/>
                    <a:stretch>
                      <a:fillRect/>
                    </a:stretch>
                  </pic:blipFill>
                  <pic:spPr>
                    <a:xfrm>
                      <a:off x="0" y="0"/>
                      <a:ext cx="3705759" cy="381583"/>
                    </a:xfrm>
                    <a:prstGeom prst="rect">
                      <a:avLst/>
                    </a:prstGeom>
                    <a:ln w="12700">
                      <a:solidFill>
                        <a:srgbClr val="000000"/>
                      </a:solidFill>
                      <a:prstDash val="solid"/>
                    </a:ln>
                  </pic:spPr>
                </pic:pic>
              </a:graphicData>
            </a:graphic>
          </wp:inline>
        </w:drawing>
      </w:r>
    </w:p>
    <w:p w14:paraId="00000017" w14:textId="77777777" w:rsidR="002B2CEF" w:rsidRDefault="00000000">
      <w:pPr>
        <w:ind w:left="1440"/>
        <w:rPr>
          <w:color w:val="000000"/>
        </w:rPr>
      </w:pPr>
      <w:r>
        <w:rPr>
          <w:color w:val="000000"/>
        </w:rPr>
        <w:t xml:space="preserve">Note:  If the Supplier does not display in this menu, select </w:t>
      </w:r>
      <w:r>
        <w:rPr>
          <w:b/>
          <w:color w:val="000000"/>
        </w:rPr>
        <w:t>Cancel</w:t>
      </w:r>
      <w:r>
        <w:rPr>
          <w:color w:val="000000"/>
        </w:rPr>
        <w:t xml:space="preserve"> at the bottom of the page and complete the steps in the </w:t>
      </w:r>
      <w:sdt>
        <w:sdtPr>
          <w:tag w:val="goog_rdk_0"/>
          <w:id w:val="-1448383561"/>
        </w:sdtPr>
        <w:sdtContent>
          <w:commentRangeStart w:id="4"/>
        </w:sdtContent>
      </w:sdt>
      <w:r>
        <w:rPr>
          <w:b/>
          <w:color w:val="000000"/>
        </w:rPr>
        <w:t>Create Supplier Request</w:t>
      </w:r>
      <w:commentRangeEnd w:id="4"/>
      <w:r>
        <w:commentReference w:id="4"/>
      </w:r>
      <w:r>
        <w:rPr>
          <w:color w:val="000000"/>
        </w:rPr>
        <w:t xml:space="preserve"> job aid, first.  </w:t>
      </w:r>
    </w:p>
    <w:p w14:paraId="00000018" w14:textId="77777777" w:rsidR="002B2CEF" w:rsidRDefault="002B2CEF">
      <w:pPr>
        <w:ind w:left="1440"/>
        <w:rPr>
          <w:color w:val="000000"/>
        </w:rPr>
      </w:pPr>
    </w:p>
    <w:p w14:paraId="00000019" w14:textId="77777777" w:rsidR="002B2CEF" w:rsidRDefault="00000000">
      <w:pPr>
        <w:numPr>
          <w:ilvl w:val="1"/>
          <w:numId w:val="4"/>
        </w:numPr>
        <w:rPr>
          <w:color w:val="000000"/>
        </w:rPr>
      </w:pPr>
      <w:r>
        <w:rPr>
          <w:b/>
          <w:color w:val="000000"/>
        </w:rPr>
        <w:lastRenderedPageBreak/>
        <w:t xml:space="preserve">Currency:  </w:t>
      </w:r>
      <w:r>
        <w:rPr>
          <w:color w:val="000000"/>
        </w:rPr>
        <w:t xml:space="preserve"> Defaults to USD once the </w:t>
      </w:r>
      <w:r>
        <w:t>Supplier is selected</w:t>
      </w:r>
      <w:r>
        <w:rPr>
          <w:color w:val="000000"/>
        </w:rPr>
        <w:t>. Do not update.</w:t>
      </w:r>
    </w:p>
    <w:p w14:paraId="0000001A" w14:textId="77777777" w:rsidR="002B2CEF" w:rsidRDefault="00000000">
      <w:pPr>
        <w:ind w:left="720"/>
        <w:jc w:val="center"/>
        <w:rPr>
          <w:b/>
        </w:rPr>
      </w:pPr>
      <w:r>
        <w:rPr>
          <w:noProof/>
        </w:rPr>
        <w:drawing>
          <wp:inline distT="0" distB="0" distL="0" distR="0" wp14:anchorId="06658DAA" wp14:editId="00F85F0B">
            <wp:extent cx="3714750" cy="438150"/>
            <wp:effectExtent l="12700" t="12700" r="12700" b="12700"/>
            <wp:docPr id="1806358647" name="image2.png"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 chat or text message&#10;&#10;Description automatically generated"/>
                    <pic:cNvPicPr preferRelativeResize="0"/>
                  </pic:nvPicPr>
                  <pic:blipFill>
                    <a:blip r:embed="rId19"/>
                    <a:srcRect/>
                    <a:stretch>
                      <a:fillRect/>
                    </a:stretch>
                  </pic:blipFill>
                  <pic:spPr>
                    <a:xfrm>
                      <a:off x="0" y="0"/>
                      <a:ext cx="3714750" cy="438150"/>
                    </a:xfrm>
                    <a:prstGeom prst="rect">
                      <a:avLst/>
                    </a:prstGeom>
                    <a:ln w="12700">
                      <a:solidFill>
                        <a:srgbClr val="000000"/>
                      </a:solidFill>
                      <a:prstDash val="solid"/>
                    </a:ln>
                  </pic:spPr>
                </pic:pic>
              </a:graphicData>
            </a:graphic>
          </wp:inline>
        </w:drawing>
      </w:r>
    </w:p>
    <w:p w14:paraId="0000001B" w14:textId="77777777" w:rsidR="002B2CEF" w:rsidRDefault="00000000">
      <w:pPr>
        <w:numPr>
          <w:ilvl w:val="1"/>
          <w:numId w:val="4"/>
        </w:numPr>
        <w:rPr>
          <w:color w:val="000000"/>
        </w:rPr>
      </w:pPr>
      <w:r>
        <w:rPr>
          <w:b/>
        </w:rPr>
        <w:t xml:space="preserve">Control Amount: </w:t>
      </w:r>
      <w:r>
        <w:t xml:space="preserve"> Optional. Enter an amount if you know what the total invoice is and you want to ensure that the computed </w:t>
      </w:r>
      <w:r>
        <w:rPr>
          <w:b/>
        </w:rPr>
        <w:t>Total Invoice Amount</w:t>
      </w:r>
      <w:r>
        <w:t xml:space="preserve"> matches your expectation. Otherwise, OK to leave blank. </w:t>
      </w:r>
    </w:p>
    <w:p w14:paraId="0000001C" w14:textId="77777777" w:rsidR="002B2CEF" w:rsidRDefault="00000000">
      <w:pPr>
        <w:ind w:left="1440"/>
        <w:jc w:val="center"/>
        <w:rPr>
          <w:color w:val="000000"/>
        </w:rPr>
      </w:pPr>
      <w:r>
        <w:rPr>
          <w:noProof/>
        </w:rPr>
        <w:drawing>
          <wp:inline distT="114300" distB="114300" distL="114300" distR="114300" wp14:anchorId="5362E9E2" wp14:editId="14B3687C">
            <wp:extent cx="3881438" cy="390706"/>
            <wp:effectExtent l="12700" t="12700" r="12700" b="12700"/>
            <wp:docPr id="180635864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3881438" cy="390706"/>
                    </a:xfrm>
                    <a:prstGeom prst="rect">
                      <a:avLst/>
                    </a:prstGeom>
                    <a:ln w="12700">
                      <a:solidFill>
                        <a:srgbClr val="000000"/>
                      </a:solidFill>
                      <a:prstDash val="solid"/>
                    </a:ln>
                  </pic:spPr>
                </pic:pic>
              </a:graphicData>
            </a:graphic>
          </wp:inline>
        </w:drawing>
      </w:r>
    </w:p>
    <w:p w14:paraId="0000001D" w14:textId="77777777" w:rsidR="002B2CEF" w:rsidRDefault="00000000">
      <w:pPr>
        <w:numPr>
          <w:ilvl w:val="1"/>
          <w:numId w:val="4"/>
        </w:numPr>
      </w:pPr>
      <w:r>
        <w:rPr>
          <w:b/>
        </w:rPr>
        <w:t xml:space="preserve">Supplier’s Invoice Number: </w:t>
      </w:r>
      <w:r>
        <w:t xml:space="preserve"> Enter the reference number on the invoice document you received from the Supplier. </w:t>
      </w:r>
    </w:p>
    <w:p w14:paraId="0000001E" w14:textId="77777777" w:rsidR="002B2CEF" w:rsidRDefault="00000000">
      <w:pPr>
        <w:ind w:left="1440"/>
        <w:jc w:val="center"/>
      </w:pPr>
      <w:r>
        <w:rPr>
          <w:noProof/>
        </w:rPr>
        <w:drawing>
          <wp:inline distT="114300" distB="114300" distL="114300" distR="114300" wp14:anchorId="41BC12C5" wp14:editId="6728F278">
            <wp:extent cx="3910013" cy="404266"/>
            <wp:effectExtent l="12700" t="12700" r="12700" b="12700"/>
            <wp:docPr id="180635865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3910013" cy="404266"/>
                    </a:xfrm>
                    <a:prstGeom prst="rect">
                      <a:avLst/>
                    </a:prstGeom>
                    <a:ln w="12700">
                      <a:solidFill>
                        <a:srgbClr val="000000"/>
                      </a:solidFill>
                      <a:prstDash val="solid"/>
                    </a:ln>
                  </pic:spPr>
                </pic:pic>
              </a:graphicData>
            </a:graphic>
          </wp:inline>
        </w:drawing>
      </w:r>
    </w:p>
    <w:p w14:paraId="0000001F" w14:textId="77777777" w:rsidR="002B2CEF" w:rsidRDefault="002B2CEF">
      <w:pPr>
        <w:ind w:left="1440"/>
        <w:jc w:val="center"/>
      </w:pPr>
    </w:p>
    <w:p w14:paraId="00000020" w14:textId="77777777" w:rsidR="002B2CEF" w:rsidRDefault="002B2CEF">
      <w:pPr>
        <w:rPr>
          <w:color w:val="000000"/>
        </w:rPr>
      </w:pPr>
    </w:p>
    <w:p w14:paraId="00000021" w14:textId="77777777" w:rsidR="002B2CEF" w:rsidRDefault="00000000">
      <w:pPr>
        <w:numPr>
          <w:ilvl w:val="0"/>
          <w:numId w:val="4"/>
        </w:numPr>
        <w:rPr>
          <w:color w:val="000000"/>
        </w:rPr>
      </w:pPr>
      <w:r>
        <w:rPr>
          <w:color w:val="000000"/>
        </w:rPr>
        <w:t xml:space="preserve">In the </w:t>
      </w:r>
      <w:r>
        <w:rPr>
          <w:b/>
          <w:color w:val="000000"/>
        </w:rPr>
        <w:t>Additional Information</w:t>
      </w:r>
      <w:r>
        <w:rPr>
          <w:color w:val="000000"/>
        </w:rPr>
        <w:t xml:space="preserve"> section, certain fields may prepopulate based on the Supplier selected. Do not update any data in this section. </w:t>
      </w:r>
    </w:p>
    <w:p w14:paraId="00000022" w14:textId="77777777" w:rsidR="002B2CEF" w:rsidRDefault="00000000">
      <w:pPr>
        <w:ind w:left="720"/>
        <w:jc w:val="center"/>
        <w:rPr>
          <w:color w:val="000000"/>
        </w:rPr>
      </w:pPr>
      <w:r>
        <w:rPr>
          <w:noProof/>
          <w:color w:val="000000"/>
        </w:rPr>
        <w:drawing>
          <wp:inline distT="0" distB="0" distL="0" distR="0" wp14:anchorId="28EADCCE" wp14:editId="5525A44D">
            <wp:extent cx="2833206" cy="2956122"/>
            <wp:effectExtent l="12700" t="12700" r="12700" b="12700"/>
            <wp:docPr id="1806358659" name="image17.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7.png" descr="Graphical user interface, application&#10;&#10;Description automatically generated"/>
                    <pic:cNvPicPr preferRelativeResize="0"/>
                  </pic:nvPicPr>
                  <pic:blipFill>
                    <a:blip r:embed="rId22"/>
                    <a:srcRect/>
                    <a:stretch>
                      <a:fillRect/>
                    </a:stretch>
                  </pic:blipFill>
                  <pic:spPr>
                    <a:xfrm>
                      <a:off x="0" y="0"/>
                      <a:ext cx="2833206" cy="2956122"/>
                    </a:xfrm>
                    <a:prstGeom prst="rect">
                      <a:avLst/>
                    </a:prstGeom>
                    <a:ln w="12700">
                      <a:solidFill>
                        <a:srgbClr val="000000"/>
                      </a:solidFill>
                      <a:prstDash val="solid"/>
                    </a:ln>
                  </pic:spPr>
                </pic:pic>
              </a:graphicData>
            </a:graphic>
          </wp:inline>
        </w:drawing>
      </w:r>
    </w:p>
    <w:p w14:paraId="00000023" w14:textId="77777777" w:rsidR="002B2CEF" w:rsidRDefault="002B2CEF">
      <w:pPr>
        <w:ind w:left="720"/>
        <w:jc w:val="center"/>
        <w:rPr>
          <w:color w:val="000000"/>
        </w:rPr>
      </w:pPr>
    </w:p>
    <w:p w14:paraId="00000024" w14:textId="77777777" w:rsidR="002B2CEF" w:rsidRDefault="00000000">
      <w:pPr>
        <w:numPr>
          <w:ilvl w:val="0"/>
          <w:numId w:val="4"/>
        </w:numPr>
        <w:rPr>
          <w:color w:val="000000"/>
        </w:rPr>
      </w:pPr>
      <w:r>
        <w:rPr>
          <w:color w:val="000000"/>
        </w:rPr>
        <w:t>In the</w:t>
      </w:r>
      <w:r>
        <w:rPr>
          <w:b/>
          <w:color w:val="000000"/>
        </w:rPr>
        <w:t xml:space="preserve"> Lines </w:t>
      </w:r>
      <w:r>
        <w:rPr>
          <w:color w:val="000000"/>
        </w:rPr>
        <w:t>tab, populate details from the Supplier Invoice into the following Workday fields:</w:t>
      </w:r>
    </w:p>
    <w:p w14:paraId="00000025" w14:textId="77777777" w:rsidR="002B2CEF" w:rsidRDefault="002B2CEF">
      <w:pPr>
        <w:ind w:left="720"/>
      </w:pPr>
    </w:p>
    <w:p w14:paraId="00000026" w14:textId="77777777" w:rsidR="002B2CEF" w:rsidRDefault="00000000">
      <w:pPr>
        <w:numPr>
          <w:ilvl w:val="1"/>
          <w:numId w:val="4"/>
        </w:numPr>
        <w:rPr>
          <w:rFonts w:ascii="Arial" w:eastAsia="Arial" w:hAnsi="Arial" w:cs="Arial"/>
          <w:color w:val="000000"/>
        </w:rPr>
      </w:pPr>
      <w:r>
        <w:rPr>
          <w:b/>
          <w:color w:val="000000"/>
        </w:rPr>
        <w:t>Item Description</w:t>
      </w:r>
      <w:r>
        <w:rPr>
          <w:color w:val="000000"/>
        </w:rPr>
        <w:t>: Enter the Item Name</w:t>
      </w:r>
    </w:p>
    <w:p w14:paraId="00000027" w14:textId="77777777" w:rsidR="002B2CEF" w:rsidRDefault="00000000">
      <w:pPr>
        <w:ind w:left="1440"/>
        <w:jc w:val="center"/>
        <w:rPr>
          <w:b/>
          <w:color w:val="000000"/>
        </w:rPr>
      </w:pPr>
      <w:r>
        <w:rPr>
          <w:b/>
          <w:noProof/>
          <w:color w:val="000000"/>
        </w:rPr>
        <w:drawing>
          <wp:inline distT="0" distB="0" distL="0" distR="0" wp14:anchorId="201CF32B" wp14:editId="11A98041">
            <wp:extent cx="3001684" cy="371637"/>
            <wp:effectExtent l="12700" t="12700" r="12700" b="12700"/>
            <wp:docPr id="1806358658" name="image18.png"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8.png" descr="Shape, rectangle&#10;&#10;Description automatically generated"/>
                    <pic:cNvPicPr preferRelativeResize="0"/>
                  </pic:nvPicPr>
                  <pic:blipFill>
                    <a:blip r:embed="rId23"/>
                    <a:srcRect/>
                    <a:stretch>
                      <a:fillRect/>
                    </a:stretch>
                  </pic:blipFill>
                  <pic:spPr>
                    <a:xfrm>
                      <a:off x="0" y="0"/>
                      <a:ext cx="3001684" cy="371637"/>
                    </a:xfrm>
                    <a:prstGeom prst="rect">
                      <a:avLst/>
                    </a:prstGeom>
                    <a:ln w="12700">
                      <a:solidFill>
                        <a:srgbClr val="000000"/>
                      </a:solidFill>
                      <a:prstDash val="solid"/>
                    </a:ln>
                  </pic:spPr>
                </pic:pic>
              </a:graphicData>
            </a:graphic>
          </wp:inline>
        </w:drawing>
      </w:r>
    </w:p>
    <w:p w14:paraId="00000028" w14:textId="77777777" w:rsidR="002B2CEF" w:rsidRDefault="002B2CEF">
      <w:pPr>
        <w:ind w:left="1440"/>
        <w:jc w:val="center"/>
        <w:rPr>
          <w:b/>
          <w:color w:val="000000"/>
        </w:rPr>
      </w:pPr>
    </w:p>
    <w:p w14:paraId="00000029" w14:textId="77777777" w:rsidR="002B2CEF" w:rsidRDefault="00000000">
      <w:pPr>
        <w:numPr>
          <w:ilvl w:val="1"/>
          <w:numId w:val="4"/>
        </w:numPr>
        <w:rPr>
          <w:rFonts w:ascii="Arial" w:eastAsia="Arial" w:hAnsi="Arial" w:cs="Arial"/>
          <w:color w:val="000000"/>
        </w:rPr>
      </w:pPr>
      <w:r>
        <w:rPr>
          <w:b/>
          <w:color w:val="000000"/>
        </w:rPr>
        <w:t>Spend Category:</w:t>
      </w:r>
      <w:r>
        <w:t xml:space="preserve"> E</w:t>
      </w:r>
      <w:r>
        <w:rPr>
          <w:color w:val="000000"/>
        </w:rPr>
        <w:t>nter or search for the appropriate Spend Category.</w:t>
      </w:r>
    </w:p>
    <w:p w14:paraId="0000002A" w14:textId="77777777" w:rsidR="002B2CEF" w:rsidRDefault="00000000">
      <w:pPr>
        <w:ind w:left="1440"/>
        <w:jc w:val="center"/>
        <w:rPr>
          <w:b/>
          <w:color w:val="000000"/>
        </w:rPr>
      </w:pPr>
      <w:r>
        <w:rPr>
          <w:noProof/>
          <w:color w:val="000000"/>
        </w:rPr>
        <w:lastRenderedPageBreak/>
        <w:drawing>
          <wp:inline distT="0" distB="0" distL="0" distR="0" wp14:anchorId="2EAA09F7" wp14:editId="4C4D2617">
            <wp:extent cx="2276475" cy="1304925"/>
            <wp:effectExtent l="0" t="0" r="0" b="0"/>
            <wp:docPr id="1806358662" name="image16.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png" descr="Graphical user interface, text, application&#10;&#10;Description automatically generated"/>
                    <pic:cNvPicPr preferRelativeResize="0"/>
                  </pic:nvPicPr>
                  <pic:blipFill>
                    <a:blip r:embed="rId24"/>
                    <a:srcRect/>
                    <a:stretch>
                      <a:fillRect/>
                    </a:stretch>
                  </pic:blipFill>
                  <pic:spPr>
                    <a:xfrm>
                      <a:off x="0" y="0"/>
                      <a:ext cx="2276475" cy="1304925"/>
                    </a:xfrm>
                    <a:prstGeom prst="rect">
                      <a:avLst/>
                    </a:prstGeom>
                    <a:ln/>
                  </pic:spPr>
                </pic:pic>
              </a:graphicData>
            </a:graphic>
          </wp:inline>
        </w:drawing>
      </w:r>
    </w:p>
    <w:p w14:paraId="0000002B" w14:textId="77777777" w:rsidR="002B2CEF" w:rsidRDefault="002B2CEF">
      <w:pPr>
        <w:ind w:left="1440"/>
        <w:jc w:val="center"/>
        <w:rPr>
          <w:b/>
          <w:color w:val="000000"/>
        </w:rPr>
      </w:pPr>
    </w:p>
    <w:p w14:paraId="0000002C" w14:textId="77777777" w:rsidR="002B2CEF" w:rsidRDefault="00000000">
      <w:pPr>
        <w:numPr>
          <w:ilvl w:val="1"/>
          <w:numId w:val="4"/>
        </w:numPr>
        <w:rPr>
          <w:rFonts w:ascii="Arial" w:eastAsia="Arial" w:hAnsi="Arial" w:cs="Arial"/>
          <w:color w:val="000000"/>
        </w:rPr>
      </w:pPr>
      <w:r>
        <w:rPr>
          <w:b/>
          <w:color w:val="000000"/>
        </w:rPr>
        <w:t xml:space="preserve">Quantity, Unit of Measure, Unit Cost: </w:t>
      </w:r>
      <w:r>
        <w:rPr>
          <w:color w:val="000000"/>
        </w:rPr>
        <w:t xml:space="preserve">Enter and select what is most relevant. Workday will utilize information from these fields to pre-populate the </w:t>
      </w:r>
      <w:r>
        <w:rPr>
          <w:b/>
          <w:color w:val="000000"/>
        </w:rPr>
        <w:t xml:space="preserve">Extended Amount </w:t>
      </w:r>
      <w:r>
        <w:rPr>
          <w:color w:val="000000"/>
        </w:rPr>
        <w:t>field</w:t>
      </w:r>
      <w:r>
        <w:rPr>
          <w:b/>
          <w:color w:val="000000"/>
        </w:rPr>
        <w:t>.</w:t>
      </w:r>
    </w:p>
    <w:p w14:paraId="0000002D" w14:textId="77777777" w:rsidR="002B2CEF" w:rsidRDefault="00000000">
      <w:pPr>
        <w:numPr>
          <w:ilvl w:val="0"/>
          <w:numId w:val="2"/>
        </w:numPr>
      </w:pPr>
      <w:r>
        <w:rPr>
          <w:b/>
          <w:color w:val="000000"/>
        </w:rPr>
        <w:t>For example:</w:t>
      </w:r>
      <w:r>
        <w:rPr>
          <w:b/>
        </w:rPr>
        <w:t xml:space="preserve"> </w:t>
      </w:r>
      <w:r>
        <w:t xml:space="preserve">If you enter </w:t>
      </w:r>
      <w:r>
        <w:rPr>
          <w:color w:val="000000"/>
        </w:rPr>
        <w:t>10</w:t>
      </w:r>
      <w:r>
        <w:t xml:space="preserve"> </w:t>
      </w:r>
      <w:r>
        <w:rPr>
          <w:color w:val="000000"/>
        </w:rPr>
        <w:t xml:space="preserve">Cases </w:t>
      </w:r>
      <w:r>
        <w:rPr>
          <w:b/>
          <w:color w:val="000000"/>
        </w:rPr>
        <w:t>(Q</w:t>
      </w:r>
      <w:r>
        <w:rPr>
          <w:b/>
        </w:rPr>
        <w:t>uantity, Unit of Measure)</w:t>
      </w:r>
      <w:r>
        <w:rPr>
          <w:b/>
          <w:color w:val="000000"/>
        </w:rPr>
        <w:t xml:space="preserve"> </w:t>
      </w:r>
      <w:r>
        <w:rPr>
          <w:color w:val="000000"/>
        </w:rPr>
        <w:t xml:space="preserve">at 10 </w:t>
      </w:r>
      <w:r>
        <w:rPr>
          <w:b/>
          <w:color w:val="000000"/>
        </w:rPr>
        <w:t>Unit Cos</w:t>
      </w:r>
      <w:r>
        <w:rPr>
          <w:b/>
        </w:rPr>
        <w:t xml:space="preserve">t, </w:t>
      </w:r>
      <w:r>
        <w:t xml:space="preserve">then Workday will auto-calculate the the </w:t>
      </w:r>
      <w:r>
        <w:rPr>
          <w:b/>
          <w:color w:val="000000"/>
        </w:rPr>
        <w:t xml:space="preserve">Extended Amount </w:t>
      </w:r>
      <w:r>
        <w:rPr>
          <w:color w:val="000000"/>
        </w:rPr>
        <w:t>= 100.</w:t>
      </w:r>
    </w:p>
    <w:p w14:paraId="0000002E" w14:textId="77777777" w:rsidR="002B2CEF" w:rsidRDefault="00000000">
      <w:pPr>
        <w:jc w:val="center"/>
        <w:rPr>
          <w:b/>
          <w:color w:val="000000"/>
        </w:rPr>
      </w:pPr>
      <w:r>
        <w:rPr>
          <w:b/>
          <w:noProof/>
          <w:color w:val="000000"/>
        </w:rPr>
        <w:drawing>
          <wp:inline distT="0" distB="0" distL="0" distR="0" wp14:anchorId="46BB26A2" wp14:editId="14C5EC5F">
            <wp:extent cx="2614742" cy="1668856"/>
            <wp:effectExtent l="0" t="0" r="0" b="0"/>
            <wp:docPr id="1806358660" name="image15.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png" descr="Graphical user interface, text&#10;&#10;Description automatically generated"/>
                    <pic:cNvPicPr preferRelativeResize="0"/>
                  </pic:nvPicPr>
                  <pic:blipFill>
                    <a:blip r:embed="rId25"/>
                    <a:srcRect/>
                    <a:stretch>
                      <a:fillRect/>
                    </a:stretch>
                  </pic:blipFill>
                  <pic:spPr>
                    <a:xfrm>
                      <a:off x="0" y="0"/>
                      <a:ext cx="2614742" cy="1668856"/>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0809B1FC" wp14:editId="76FDD03C">
                <wp:simplePos x="0" y="0"/>
                <wp:positionH relativeFrom="column">
                  <wp:posOffset>2247900</wp:posOffset>
                </wp:positionH>
                <wp:positionV relativeFrom="paragraph">
                  <wp:posOffset>25400</wp:posOffset>
                </wp:positionV>
                <wp:extent cx="2705100" cy="904875"/>
                <wp:effectExtent l="0" t="0" r="0" b="0"/>
                <wp:wrapNone/>
                <wp:docPr id="1806358645" name="Rectangle 1806358645"/>
                <wp:cNvGraphicFramePr/>
                <a:graphic xmlns:a="http://schemas.openxmlformats.org/drawingml/2006/main">
                  <a:graphicData uri="http://schemas.microsoft.com/office/word/2010/wordprocessingShape">
                    <wps:wsp>
                      <wps:cNvSpPr/>
                      <wps:spPr>
                        <a:xfrm>
                          <a:off x="4002975" y="3337088"/>
                          <a:ext cx="2686050" cy="885825"/>
                        </a:xfrm>
                        <a:prstGeom prst="rect">
                          <a:avLst/>
                        </a:prstGeom>
                        <a:noFill/>
                        <a:ln w="19050" cap="flat" cmpd="sng">
                          <a:solidFill>
                            <a:schemeClr val="accent4"/>
                          </a:solidFill>
                          <a:prstDash val="solid"/>
                          <a:miter lim="800000"/>
                          <a:headEnd type="none" w="sm" len="sm"/>
                          <a:tailEnd type="none" w="sm" len="sm"/>
                        </a:ln>
                      </wps:spPr>
                      <wps:txbx>
                        <w:txbxContent>
                          <w:p w14:paraId="77CA742F" w14:textId="77777777" w:rsidR="002B2CEF" w:rsidRDefault="002B2CEF">
                            <w:pPr>
                              <w:textDirection w:val="btLr"/>
                            </w:pPr>
                          </w:p>
                        </w:txbxContent>
                      </wps:txbx>
                      <wps:bodyPr spcFirstLastPara="1" wrap="square" lIns="91425" tIns="91425" rIns="91425" bIns="91425" anchor="ctr" anchorCtr="0">
                        <a:noAutofit/>
                      </wps:bodyPr>
                    </wps:wsp>
                  </a:graphicData>
                </a:graphic>
              </wp:anchor>
            </w:drawing>
          </mc:Choice>
          <mc:Fallback>
            <w:pict>
              <v:rect w14:anchorId="0809B1FC" id="Rectangle 1806358645" o:spid="_x0000_s1027" style="position:absolute;left:0;text-align:left;margin-left:177pt;margin-top:2pt;width:213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" filled="f" strokecolor="#ffc000 [3207]" strokeweight="1.5pt">
                <v:stroke startarrowwidth="narrow" startarrowlength="short" endarrowwidth="narrow" endarrowlength="short"/>
                <v:textbox inset="2.53958mm,2.53958mm,2.53958mm,2.53958mm">
                  <w:txbxContent>
                    <w:p w14:paraId="77CA742F" w14:textId="77777777" w:rsidR="002B2CEF" w:rsidRDefault="002B2CEF">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22A76C7" wp14:editId="321B4FD7">
                <wp:simplePos x="0" y="0"/>
                <wp:positionH relativeFrom="column">
                  <wp:posOffset>2247900</wp:posOffset>
                </wp:positionH>
                <wp:positionV relativeFrom="paragraph">
                  <wp:posOffset>1270000</wp:posOffset>
                </wp:positionV>
                <wp:extent cx="2705100" cy="371475"/>
                <wp:effectExtent l="0" t="0" r="0" b="0"/>
                <wp:wrapNone/>
                <wp:docPr id="1806358640" name="Rectangle 1806358640"/>
                <wp:cNvGraphicFramePr/>
                <a:graphic xmlns:a="http://schemas.openxmlformats.org/drawingml/2006/main">
                  <a:graphicData uri="http://schemas.microsoft.com/office/word/2010/wordprocessingShape">
                    <wps:wsp>
                      <wps:cNvSpPr/>
                      <wps:spPr>
                        <a:xfrm>
                          <a:off x="4002975" y="3603788"/>
                          <a:ext cx="2686050" cy="352425"/>
                        </a:xfrm>
                        <a:prstGeom prst="rect">
                          <a:avLst/>
                        </a:prstGeom>
                        <a:noFill/>
                        <a:ln w="19050" cap="flat" cmpd="sng">
                          <a:solidFill>
                            <a:schemeClr val="accent4"/>
                          </a:solidFill>
                          <a:prstDash val="solid"/>
                          <a:miter lim="800000"/>
                          <a:headEnd type="none" w="sm" len="sm"/>
                          <a:tailEnd type="none" w="sm" len="sm"/>
                        </a:ln>
                      </wps:spPr>
                      <wps:txbx>
                        <w:txbxContent>
                          <w:p w14:paraId="124F4C97" w14:textId="77777777" w:rsidR="002B2CEF" w:rsidRDefault="002B2CEF">
                            <w:pPr>
                              <w:textDirection w:val="btLr"/>
                            </w:pPr>
                          </w:p>
                        </w:txbxContent>
                      </wps:txbx>
                      <wps:bodyPr spcFirstLastPara="1" wrap="square" lIns="91425" tIns="91425" rIns="91425" bIns="91425" anchor="ctr" anchorCtr="0">
                        <a:noAutofit/>
                      </wps:bodyPr>
                    </wps:wsp>
                  </a:graphicData>
                </a:graphic>
              </wp:anchor>
            </w:drawing>
          </mc:Choice>
          <mc:Fallback>
            <w:pict>
              <v:rect w14:anchorId="022A76C7" id="Rectangle 1806358640" o:spid="_x0000_s1028" style="position:absolute;left:0;text-align:left;margin-left:177pt;margin-top:100pt;width:213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" filled="f" strokecolor="#ffc000 [3207]" strokeweight="1.5pt">
                <v:stroke startarrowwidth="narrow" startarrowlength="short" endarrowwidth="narrow" endarrowlength="short"/>
                <v:textbox inset="2.53958mm,2.53958mm,2.53958mm,2.53958mm">
                  <w:txbxContent>
                    <w:p w14:paraId="124F4C97" w14:textId="77777777" w:rsidR="002B2CEF" w:rsidRDefault="002B2CEF">
                      <w:pPr>
                        <w:textDirection w:val="btLr"/>
                      </w:pPr>
                    </w:p>
                  </w:txbxContent>
                </v:textbox>
              </v:rect>
            </w:pict>
          </mc:Fallback>
        </mc:AlternateContent>
      </w:r>
    </w:p>
    <w:p w14:paraId="0000002F" w14:textId="77777777" w:rsidR="002B2CEF" w:rsidRDefault="00000000">
      <w:pPr>
        <w:numPr>
          <w:ilvl w:val="0"/>
          <w:numId w:val="1"/>
        </w:numPr>
        <w:rPr>
          <w:color w:val="000000"/>
        </w:rPr>
      </w:pPr>
      <w:r>
        <w:rPr>
          <w:b/>
          <w:color w:val="000000"/>
        </w:rPr>
        <w:t xml:space="preserve">Note: </w:t>
      </w:r>
      <w:r>
        <w:rPr>
          <w:color w:val="000000"/>
        </w:rPr>
        <w:t xml:space="preserve">If unsure of the correct details to populate, for </w:t>
      </w:r>
      <w:r>
        <w:rPr>
          <w:b/>
          <w:color w:val="000000"/>
        </w:rPr>
        <w:t>Unit of Measure</w:t>
      </w:r>
      <w:r>
        <w:rPr>
          <w:color w:val="000000"/>
        </w:rPr>
        <w:t xml:space="preserve">, select </w:t>
      </w:r>
      <w:r>
        <w:rPr>
          <w:b/>
          <w:color w:val="000000"/>
        </w:rPr>
        <w:t>Each</w:t>
      </w:r>
      <w:r>
        <w:rPr>
          <w:color w:val="000000"/>
        </w:rPr>
        <w:t xml:space="preserve"> and enter the </w:t>
      </w:r>
      <w:r>
        <w:rPr>
          <w:b/>
          <w:color w:val="000000"/>
        </w:rPr>
        <w:t>Quantity</w:t>
      </w:r>
      <w:r>
        <w:rPr>
          <w:color w:val="000000"/>
        </w:rPr>
        <w:t xml:space="preserve"> and </w:t>
      </w:r>
      <w:r>
        <w:rPr>
          <w:b/>
          <w:color w:val="000000"/>
        </w:rPr>
        <w:t>Unit Cost</w:t>
      </w:r>
      <w:r>
        <w:rPr>
          <w:color w:val="000000"/>
        </w:rPr>
        <w:t xml:space="preserve"> accordingly to populate the </w:t>
      </w:r>
      <w:r>
        <w:rPr>
          <w:b/>
          <w:color w:val="000000"/>
        </w:rPr>
        <w:t>Extended Amount.</w:t>
      </w:r>
      <w:r>
        <w:rPr>
          <w:color w:val="000000"/>
        </w:rPr>
        <w:t xml:space="preserve">  </w:t>
      </w:r>
    </w:p>
    <w:p w14:paraId="00000030" w14:textId="77777777" w:rsidR="002B2CEF" w:rsidRDefault="00000000">
      <w:pPr>
        <w:ind w:left="1440"/>
        <w:jc w:val="center"/>
        <w:rPr>
          <w:color w:val="000000"/>
        </w:rPr>
      </w:pPr>
      <w:r>
        <w:rPr>
          <w:noProof/>
          <w:color w:val="000000"/>
        </w:rPr>
        <w:drawing>
          <wp:inline distT="0" distB="0" distL="0" distR="0" wp14:anchorId="5CD2B0A4" wp14:editId="19CF63A4">
            <wp:extent cx="2984744" cy="1824011"/>
            <wp:effectExtent l="0" t="0" r="0" b="0"/>
            <wp:docPr id="1806358661" name="image19.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9.png" descr="Graphical user interface, text&#10;&#10;Description automatically generated"/>
                    <pic:cNvPicPr preferRelativeResize="0"/>
                  </pic:nvPicPr>
                  <pic:blipFill>
                    <a:blip r:embed="rId26"/>
                    <a:srcRect/>
                    <a:stretch>
                      <a:fillRect/>
                    </a:stretch>
                  </pic:blipFill>
                  <pic:spPr>
                    <a:xfrm>
                      <a:off x="0" y="0"/>
                      <a:ext cx="2984744" cy="1824011"/>
                    </a:xfrm>
                    <a:prstGeom prst="rect">
                      <a:avLst/>
                    </a:prstGeom>
                    <a:ln/>
                  </pic:spPr>
                </pic:pic>
              </a:graphicData>
            </a:graphic>
          </wp:inline>
        </w:drawing>
      </w:r>
      <w:r>
        <w:rPr>
          <w:noProof/>
        </w:rPr>
        <mc:AlternateContent>
          <mc:Choice Requires="wps">
            <w:drawing>
              <wp:anchor distT="0" distB="0" distL="114300" distR="114300" simplePos="0" relativeHeight="251661312" behindDoc="0" locked="0" layoutInCell="1" hidden="0" allowOverlap="1" wp14:anchorId="442E38CF" wp14:editId="3C4639D0">
                <wp:simplePos x="0" y="0"/>
                <wp:positionH relativeFrom="column">
                  <wp:posOffset>2667000</wp:posOffset>
                </wp:positionH>
                <wp:positionV relativeFrom="paragraph">
                  <wp:posOffset>0</wp:posOffset>
                </wp:positionV>
                <wp:extent cx="2838450" cy="1028700"/>
                <wp:effectExtent l="0" t="0" r="0" b="0"/>
                <wp:wrapNone/>
                <wp:docPr id="1806358641" name="Rectangle 1806358641"/>
                <wp:cNvGraphicFramePr/>
                <a:graphic xmlns:a="http://schemas.openxmlformats.org/drawingml/2006/main">
                  <a:graphicData uri="http://schemas.microsoft.com/office/word/2010/wordprocessingShape">
                    <wps:wsp>
                      <wps:cNvSpPr/>
                      <wps:spPr>
                        <a:xfrm>
                          <a:off x="3936300" y="3275175"/>
                          <a:ext cx="2819400" cy="1009650"/>
                        </a:xfrm>
                        <a:prstGeom prst="rect">
                          <a:avLst/>
                        </a:prstGeom>
                        <a:noFill/>
                        <a:ln w="19050" cap="flat" cmpd="sng">
                          <a:solidFill>
                            <a:schemeClr val="accent4"/>
                          </a:solidFill>
                          <a:prstDash val="solid"/>
                          <a:miter lim="800000"/>
                          <a:headEnd type="none" w="sm" len="sm"/>
                          <a:tailEnd type="none" w="sm" len="sm"/>
                        </a:ln>
                      </wps:spPr>
                      <wps:txbx>
                        <w:txbxContent>
                          <w:p w14:paraId="19ACD20E" w14:textId="77777777" w:rsidR="002B2CEF" w:rsidRDefault="002B2CEF">
                            <w:pPr>
                              <w:textDirection w:val="btLr"/>
                            </w:pPr>
                          </w:p>
                        </w:txbxContent>
                      </wps:txbx>
                      <wps:bodyPr spcFirstLastPara="1" wrap="square" lIns="91425" tIns="91425" rIns="91425" bIns="91425" anchor="ctr" anchorCtr="0">
                        <a:noAutofit/>
                      </wps:bodyPr>
                    </wps:wsp>
                  </a:graphicData>
                </a:graphic>
              </wp:anchor>
            </w:drawing>
          </mc:Choice>
          <mc:Fallback>
            <w:pict>
              <v:rect w14:anchorId="442E38CF" id="Rectangle 1806358641" o:spid="_x0000_s1029" style="position:absolute;left:0;text-align:left;margin-left:210pt;margin-top:0;width:223.5pt;height: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" filled="f" strokecolor="#ffc000 [3207]" strokeweight="1.5pt">
                <v:stroke startarrowwidth="narrow" startarrowlength="short" endarrowwidth="narrow" endarrowlength="short"/>
                <v:textbox inset="2.53958mm,2.53958mm,2.53958mm,2.53958mm">
                  <w:txbxContent>
                    <w:p w14:paraId="19ACD20E" w14:textId="77777777" w:rsidR="002B2CEF" w:rsidRDefault="002B2CEF">
                      <w:pP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6D24A784" wp14:editId="323B73AE">
                <wp:simplePos x="0" y="0"/>
                <wp:positionH relativeFrom="column">
                  <wp:posOffset>2641600</wp:posOffset>
                </wp:positionH>
                <wp:positionV relativeFrom="paragraph">
                  <wp:posOffset>1409700</wp:posOffset>
                </wp:positionV>
                <wp:extent cx="2838450" cy="371475"/>
                <wp:effectExtent l="0" t="0" r="0" b="0"/>
                <wp:wrapNone/>
                <wp:docPr id="1806358642" name="Rectangle 1806358642"/>
                <wp:cNvGraphicFramePr/>
                <a:graphic xmlns:a="http://schemas.openxmlformats.org/drawingml/2006/main">
                  <a:graphicData uri="http://schemas.microsoft.com/office/word/2010/wordprocessingShape">
                    <wps:wsp>
                      <wps:cNvSpPr/>
                      <wps:spPr>
                        <a:xfrm>
                          <a:off x="3936300" y="3603788"/>
                          <a:ext cx="2819400" cy="352425"/>
                        </a:xfrm>
                        <a:prstGeom prst="rect">
                          <a:avLst/>
                        </a:prstGeom>
                        <a:noFill/>
                        <a:ln w="19050" cap="flat" cmpd="sng">
                          <a:solidFill>
                            <a:schemeClr val="accent4"/>
                          </a:solidFill>
                          <a:prstDash val="solid"/>
                          <a:miter lim="800000"/>
                          <a:headEnd type="none" w="sm" len="sm"/>
                          <a:tailEnd type="none" w="sm" len="sm"/>
                        </a:ln>
                      </wps:spPr>
                      <wps:txbx>
                        <w:txbxContent>
                          <w:p w14:paraId="013B8E16" w14:textId="77777777" w:rsidR="002B2CEF" w:rsidRDefault="002B2CEF">
                            <w:pPr>
                              <w:textDirection w:val="btLr"/>
                            </w:pPr>
                          </w:p>
                        </w:txbxContent>
                      </wps:txbx>
                      <wps:bodyPr spcFirstLastPara="1" wrap="square" lIns="91425" tIns="91425" rIns="91425" bIns="91425" anchor="ctr" anchorCtr="0">
                        <a:noAutofit/>
                      </wps:bodyPr>
                    </wps:wsp>
                  </a:graphicData>
                </a:graphic>
              </wp:anchor>
            </w:drawing>
          </mc:Choice>
          <mc:Fallback>
            <w:pict>
              <v:rect w14:anchorId="6D24A784" id="Rectangle 1806358642" o:spid="_x0000_s1030" style="position:absolute;left:0;text-align:left;margin-left:208pt;margin-top:111pt;width:223.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" filled="f" strokecolor="#ffc000 [3207]" strokeweight="1.5pt">
                <v:stroke startarrowwidth="narrow" startarrowlength="short" endarrowwidth="narrow" endarrowlength="short"/>
                <v:textbox inset="2.53958mm,2.53958mm,2.53958mm,2.53958mm">
                  <w:txbxContent>
                    <w:p w14:paraId="013B8E16" w14:textId="77777777" w:rsidR="002B2CEF" w:rsidRDefault="002B2CEF">
                      <w:pPr>
                        <w:textDirection w:val="btLr"/>
                      </w:pPr>
                    </w:p>
                  </w:txbxContent>
                </v:textbox>
              </v:rect>
            </w:pict>
          </mc:Fallback>
        </mc:AlternateContent>
      </w:r>
    </w:p>
    <w:p w14:paraId="00000031" w14:textId="77777777" w:rsidR="002B2CEF" w:rsidRDefault="002B2CEF">
      <w:pPr>
        <w:ind w:left="1440"/>
        <w:jc w:val="center"/>
        <w:rPr>
          <w:color w:val="000000"/>
        </w:rPr>
      </w:pPr>
    </w:p>
    <w:p w14:paraId="00000032" w14:textId="77777777" w:rsidR="002B2CEF" w:rsidRDefault="00000000">
      <w:pPr>
        <w:numPr>
          <w:ilvl w:val="1"/>
          <w:numId w:val="4"/>
        </w:numPr>
        <w:rPr>
          <w:color w:val="000000"/>
        </w:rPr>
      </w:pPr>
      <w:r>
        <w:t xml:space="preserve"> Enter or select the appropriate driver worktag, either </w:t>
      </w:r>
      <w:r>
        <w:rPr>
          <w:b/>
        </w:rPr>
        <w:t xml:space="preserve">Cost Center, Program, Gift, or Grant.  </w:t>
      </w:r>
    </w:p>
    <w:p w14:paraId="00000033" w14:textId="77777777" w:rsidR="002B2CEF" w:rsidRDefault="00000000">
      <w:pPr>
        <w:numPr>
          <w:ilvl w:val="2"/>
          <w:numId w:val="4"/>
        </w:numPr>
        <w:rPr>
          <w:b/>
        </w:rPr>
      </w:pPr>
      <w:r>
        <w:t>Note:  For this process,  a driver and additional worktags do not auto-populate based on your Workday account details.</w:t>
      </w:r>
    </w:p>
    <w:p w14:paraId="00000034" w14:textId="77777777" w:rsidR="002B2CEF" w:rsidRDefault="00000000">
      <w:pPr>
        <w:ind w:left="2160"/>
        <w:jc w:val="center"/>
        <w:rPr>
          <w:b/>
          <w:color w:val="000000"/>
        </w:rPr>
      </w:pPr>
      <w:r>
        <w:rPr>
          <w:noProof/>
        </w:rPr>
        <w:drawing>
          <wp:inline distT="114300" distB="114300" distL="114300" distR="114300" wp14:anchorId="2DD1B673" wp14:editId="61512441">
            <wp:extent cx="3271838" cy="1160264"/>
            <wp:effectExtent l="12700" t="12700" r="12700" b="12700"/>
            <wp:docPr id="18063586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l="-2232" t="8368" b="22731"/>
                    <a:stretch>
                      <a:fillRect/>
                    </a:stretch>
                  </pic:blipFill>
                  <pic:spPr>
                    <a:xfrm>
                      <a:off x="0" y="0"/>
                      <a:ext cx="3271838" cy="1160264"/>
                    </a:xfrm>
                    <a:prstGeom prst="rect">
                      <a:avLst/>
                    </a:prstGeom>
                    <a:ln w="12700">
                      <a:solidFill>
                        <a:srgbClr val="000000"/>
                      </a:solidFill>
                      <a:prstDash val="solid"/>
                    </a:ln>
                  </pic:spPr>
                </pic:pic>
              </a:graphicData>
            </a:graphic>
          </wp:inline>
        </w:drawing>
      </w:r>
    </w:p>
    <w:p w14:paraId="00000035" w14:textId="77777777" w:rsidR="002B2CEF" w:rsidRDefault="00000000">
      <w:pPr>
        <w:numPr>
          <w:ilvl w:val="1"/>
          <w:numId w:val="4"/>
        </w:numPr>
        <w:rPr>
          <w:rFonts w:ascii="Arial" w:eastAsia="Arial" w:hAnsi="Arial" w:cs="Arial"/>
          <w:color w:val="000000"/>
        </w:rPr>
      </w:pPr>
      <w:r>
        <w:rPr>
          <w:b/>
        </w:rPr>
        <w:t xml:space="preserve">Additional Worktags will auto-populate based on the driver Worktag.  Do not adjust the Additional Worktags. </w:t>
      </w:r>
    </w:p>
    <w:p w14:paraId="00000036" w14:textId="77777777" w:rsidR="002B2CEF" w:rsidRDefault="00000000">
      <w:pPr>
        <w:ind w:left="1440"/>
        <w:jc w:val="center"/>
        <w:rPr>
          <w:b/>
        </w:rPr>
      </w:pPr>
      <w:r>
        <w:rPr>
          <w:b/>
          <w:noProof/>
        </w:rPr>
        <w:lastRenderedPageBreak/>
        <w:drawing>
          <wp:inline distT="114300" distB="114300" distL="114300" distR="114300" wp14:anchorId="00E8C096" wp14:editId="7C30EE57">
            <wp:extent cx="3614738" cy="1106002"/>
            <wp:effectExtent l="12700" t="12700" r="12700" b="12700"/>
            <wp:docPr id="18063586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a:off x="0" y="0"/>
                      <a:ext cx="3614738" cy="1106002"/>
                    </a:xfrm>
                    <a:prstGeom prst="rect">
                      <a:avLst/>
                    </a:prstGeom>
                    <a:ln w="12700">
                      <a:solidFill>
                        <a:srgbClr val="000000"/>
                      </a:solidFill>
                      <a:prstDash val="solid"/>
                    </a:ln>
                  </pic:spPr>
                </pic:pic>
              </a:graphicData>
            </a:graphic>
          </wp:inline>
        </w:drawing>
      </w:r>
    </w:p>
    <w:p w14:paraId="00000037" w14:textId="77777777" w:rsidR="002B2CEF" w:rsidRDefault="00000000">
      <w:pPr>
        <w:numPr>
          <w:ilvl w:val="1"/>
          <w:numId w:val="4"/>
        </w:numPr>
        <w:rPr>
          <w:rFonts w:ascii="Arial" w:eastAsia="Arial" w:hAnsi="Arial" w:cs="Arial"/>
          <w:color w:val="000000"/>
        </w:rPr>
      </w:pPr>
      <w:r>
        <w:rPr>
          <w:b/>
          <w:color w:val="000000"/>
        </w:rPr>
        <w:t xml:space="preserve">Memo: </w:t>
      </w:r>
      <w:r>
        <w:rPr>
          <w:color w:val="000000"/>
        </w:rPr>
        <w:t xml:space="preserve">Enter the business purpose for the purchase. </w:t>
      </w:r>
    </w:p>
    <w:p w14:paraId="00000038" w14:textId="77777777" w:rsidR="002B2CEF" w:rsidRDefault="00000000">
      <w:pPr>
        <w:ind w:left="1440"/>
        <w:jc w:val="center"/>
        <w:rPr>
          <w:b/>
          <w:color w:val="000000"/>
        </w:rPr>
      </w:pPr>
      <w:r>
        <w:rPr>
          <w:b/>
          <w:noProof/>
          <w:color w:val="000000"/>
        </w:rPr>
        <w:drawing>
          <wp:inline distT="0" distB="0" distL="0" distR="0" wp14:anchorId="7C34741E" wp14:editId="035799AA">
            <wp:extent cx="4543250" cy="468524"/>
            <wp:effectExtent l="0" t="0" r="0" b="0"/>
            <wp:docPr id="180635866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9"/>
                    <a:srcRect/>
                    <a:stretch>
                      <a:fillRect/>
                    </a:stretch>
                  </pic:blipFill>
                  <pic:spPr>
                    <a:xfrm>
                      <a:off x="0" y="0"/>
                      <a:ext cx="4543250" cy="468524"/>
                    </a:xfrm>
                    <a:prstGeom prst="rect">
                      <a:avLst/>
                    </a:prstGeom>
                    <a:ln/>
                  </pic:spPr>
                </pic:pic>
              </a:graphicData>
            </a:graphic>
          </wp:inline>
        </w:drawing>
      </w:r>
    </w:p>
    <w:p w14:paraId="00000039" w14:textId="77777777" w:rsidR="002B2CEF" w:rsidRDefault="002B2CEF">
      <w:pPr>
        <w:ind w:left="1440"/>
        <w:jc w:val="center"/>
        <w:rPr>
          <w:b/>
        </w:rPr>
      </w:pPr>
    </w:p>
    <w:p w14:paraId="0000003A" w14:textId="77777777" w:rsidR="002B2CEF" w:rsidRDefault="002B2CEF">
      <w:pPr>
        <w:ind w:left="1440"/>
        <w:jc w:val="center"/>
        <w:rPr>
          <w:b/>
        </w:rPr>
      </w:pPr>
    </w:p>
    <w:p w14:paraId="0000003B" w14:textId="77777777" w:rsidR="002B2CEF" w:rsidRDefault="002B2CEF">
      <w:pPr>
        <w:ind w:left="1440"/>
        <w:jc w:val="center"/>
        <w:rPr>
          <w:b/>
        </w:rPr>
      </w:pPr>
    </w:p>
    <w:p w14:paraId="0000003C" w14:textId="77777777" w:rsidR="002B2CEF" w:rsidRDefault="002B2CEF">
      <w:pPr>
        <w:ind w:left="1440"/>
        <w:jc w:val="center"/>
        <w:rPr>
          <w:b/>
        </w:rPr>
      </w:pPr>
    </w:p>
    <w:p w14:paraId="0000003D" w14:textId="77777777" w:rsidR="002B2CEF" w:rsidRDefault="002B2CEF">
      <w:pPr>
        <w:ind w:left="1440"/>
        <w:rPr>
          <w:b/>
        </w:rPr>
      </w:pPr>
    </w:p>
    <w:p w14:paraId="0000003E" w14:textId="77777777" w:rsidR="002B2CEF" w:rsidRDefault="00000000">
      <w:pPr>
        <w:numPr>
          <w:ilvl w:val="1"/>
          <w:numId w:val="4"/>
        </w:numPr>
        <w:rPr>
          <w:color w:val="000000"/>
        </w:rPr>
      </w:pPr>
      <w:r>
        <w:rPr>
          <w:color w:val="000000"/>
        </w:rPr>
        <w:t xml:space="preserve">If you have additional line items to add from the invoice, scroll up until you see the </w:t>
      </w:r>
      <w:r>
        <w:rPr>
          <w:b/>
          <w:color w:val="000000"/>
        </w:rPr>
        <w:t>Lines</w:t>
      </w:r>
      <w:r>
        <w:rPr>
          <w:color w:val="000000"/>
        </w:rPr>
        <w:t xml:space="preserve"> tab and select the </w:t>
      </w:r>
      <w:r>
        <w:rPr>
          <w:b/>
          <w:color w:val="000000"/>
        </w:rPr>
        <w:t>+Add</w:t>
      </w:r>
      <w:r>
        <w:rPr>
          <w:color w:val="000000"/>
        </w:rPr>
        <w:t xml:space="preserve"> Icon. Then repeat the above steps to enter details for the additional line(s).    </w:t>
      </w:r>
    </w:p>
    <w:p w14:paraId="0000003F" w14:textId="77777777" w:rsidR="002B2CEF" w:rsidRDefault="00000000">
      <w:pPr>
        <w:ind w:left="1440"/>
        <w:jc w:val="center"/>
        <w:rPr>
          <w:b/>
          <w:color w:val="000000"/>
        </w:rPr>
      </w:pPr>
      <w:r>
        <w:rPr>
          <w:b/>
          <w:noProof/>
          <w:color w:val="000000"/>
        </w:rPr>
        <w:drawing>
          <wp:inline distT="0" distB="0" distL="0" distR="0" wp14:anchorId="52AEBE7C" wp14:editId="14CE8FF0">
            <wp:extent cx="3825335" cy="2172791"/>
            <wp:effectExtent l="12700" t="12700" r="12700" b="12700"/>
            <wp:docPr id="1806358664" name="image13.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Graphical user interface&#10;&#10;Description automatically generated"/>
                    <pic:cNvPicPr preferRelativeResize="0"/>
                  </pic:nvPicPr>
                  <pic:blipFill>
                    <a:blip r:embed="rId30"/>
                    <a:srcRect/>
                    <a:stretch>
                      <a:fillRect/>
                    </a:stretch>
                  </pic:blipFill>
                  <pic:spPr>
                    <a:xfrm>
                      <a:off x="0" y="0"/>
                      <a:ext cx="3825335" cy="2172791"/>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3360" behindDoc="0" locked="0" layoutInCell="1" hidden="0" allowOverlap="1" wp14:anchorId="5374AB73" wp14:editId="3DE23CA2">
                <wp:simplePos x="0" y="0"/>
                <wp:positionH relativeFrom="column">
                  <wp:posOffset>2247900</wp:posOffset>
                </wp:positionH>
                <wp:positionV relativeFrom="paragraph">
                  <wp:posOffset>685800</wp:posOffset>
                </wp:positionV>
                <wp:extent cx="1228725" cy="371475"/>
                <wp:effectExtent l="0" t="0" r="0" b="0"/>
                <wp:wrapNone/>
                <wp:docPr id="1806358646" name="Rectangle 1806358646"/>
                <wp:cNvGraphicFramePr/>
                <a:graphic xmlns:a="http://schemas.openxmlformats.org/drawingml/2006/main">
                  <a:graphicData uri="http://schemas.microsoft.com/office/word/2010/wordprocessingShape">
                    <wps:wsp>
                      <wps:cNvSpPr/>
                      <wps:spPr>
                        <a:xfrm>
                          <a:off x="4741163" y="3603788"/>
                          <a:ext cx="1209675" cy="352425"/>
                        </a:xfrm>
                        <a:prstGeom prst="rect">
                          <a:avLst/>
                        </a:prstGeom>
                        <a:noFill/>
                        <a:ln w="19050" cap="flat" cmpd="sng">
                          <a:solidFill>
                            <a:schemeClr val="accent4"/>
                          </a:solidFill>
                          <a:prstDash val="solid"/>
                          <a:miter lim="800000"/>
                          <a:headEnd type="none" w="sm" len="sm"/>
                          <a:tailEnd type="none" w="sm" len="sm"/>
                        </a:ln>
                      </wps:spPr>
                      <wps:txbx>
                        <w:txbxContent>
                          <w:p w14:paraId="6A958936" w14:textId="77777777" w:rsidR="002B2CEF" w:rsidRDefault="002B2CEF">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5374AB73" id="Rectangle 1806358646" o:spid="_x0000_s1031" style="position:absolute;left:0;text-align:left;margin-left:177pt;margin-top:54pt;width:96.7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" filled="f" strokecolor="#ffc000 [3207]" strokeweight="1.5pt">
                <v:stroke startarrowwidth="narrow" startarrowlength="short" endarrowwidth="narrow" endarrowlength="short"/>
                <v:textbox inset="2.53958mm,2.53958mm,2.53958mm,2.53958mm">
                  <w:txbxContent>
                    <w:p w14:paraId="6A958936" w14:textId="77777777" w:rsidR="002B2CEF" w:rsidRDefault="002B2CEF">
                      <w:pPr>
                        <w:jc w:val="center"/>
                        <w:textDirection w:val="btLr"/>
                      </w:pPr>
                    </w:p>
                  </w:txbxContent>
                </v:textbox>
              </v:rect>
            </w:pict>
          </mc:Fallback>
        </mc:AlternateContent>
      </w:r>
    </w:p>
    <w:p w14:paraId="00000040" w14:textId="77777777" w:rsidR="002B2CEF" w:rsidRDefault="00000000">
      <w:pPr>
        <w:numPr>
          <w:ilvl w:val="0"/>
          <w:numId w:val="4"/>
        </w:numPr>
        <w:rPr>
          <w:color w:val="000000"/>
        </w:rPr>
      </w:pPr>
      <w:r>
        <w:rPr>
          <w:color w:val="000000"/>
        </w:rPr>
        <w:t xml:space="preserve">In the </w:t>
      </w:r>
      <w:r>
        <w:rPr>
          <w:b/>
          <w:color w:val="000000"/>
        </w:rPr>
        <w:t>Attachments</w:t>
      </w:r>
      <w:r>
        <w:rPr>
          <w:color w:val="000000"/>
        </w:rPr>
        <w:t xml:space="preserve"> tab, attach a copy of the supplier invoice.</w:t>
      </w:r>
    </w:p>
    <w:p w14:paraId="00000041" w14:textId="77777777" w:rsidR="002B2CEF" w:rsidRDefault="002B2CEF">
      <w:pPr>
        <w:ind w:left="720"/>
      </w:pPr>
    </w:p>
    <w:p w14:paraId="00000042" w14:textId="77777777" w:rsidR="002B2CEF" w:rsidRDefault="00000000">
      <w:pPr>
        <w:ind w:left="720"/>
        <w:jc w:val="center"/>
        <w:rPr>
          <w:color w:val="000000"/>
        </w:rPr>
      </w:pPr>
      <w:r>
        <w:rPr>
          <w:noProof/>
          <w:color w:val="000000"/>
        </w:rPr>
        <w:drawing>
          <wp:inline distT="0" distB="0" distL="0" distR="0" wp14:anchorId="2B3CF53C" wp14:editId="5C98C53A">
            <wp:extent cx="3027339" cy="1542908"/>
            <wp:effectExtent l="12700" t="12700" r="12700" b="12700"/>
            <wp:docPr id="1806358665" name="image14.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png" descr="Graphical user interface, text&#10;&#10;Description automatically generated"/>
                    <pic:cNvPicPr preferRelativeResize="0"/>
                  </pic:nvPicPr>
                  <pic:blipFill>
                    <a:blip r:embed="rId31"/>
                    <a:srcRect/>
                    <a:stretch>
                      <a:fillRect/>
                    </a:stretch>
                  </pic:blipFill>
                  <pic:spPr>
                    <a:xfrm>
                      <a:off x="0" y="0"/>
                      <a:ext cx="3027339" cy="1542908"/>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4384" behindDoc="0" locked="0" layoutInCell="1" hidden="0" allowOverlap="1" wp14:anchorId="6BD33861" wp14:editId="2126DA2D">
                <wp:simplePos x="0" y="0"/>
                <wp:positionH relativeFrom="column">
                  <wp:posOffset>3200400</wp:posOffset>
                </wp:positionH>
                <wp:positionV relativeFrom="paragraph">
                  <wp:posOffset>25400</wp:posOffset>
                </wp:positionV>
                <wp:extent cx="981075" cy="371475"/>
                <wp:effectExtent l="0" t="0" r="0" b="0"/>
                <wp:wrapNone/>
                <wp:docPr id="1806358643" name="Rectangle 1806358643"/>
                <wp:cNvGraphicFramePr/>
                <a:graphic xmlns:a="http://schemas.openxmlformats.org/drawingml/2006/main">
                  <a:graphicData uri="http://schemas.microsoft.com/office/word/2010/wordprocessingShape">
                    <wps:wsp>
                      <wps:cNvSpPr/>
                      <wps:spPr>
                        <a:xfrm>
                          <a:off x="4864988" y="3603788"/>
                          <a:ext cx="962025" cy="352425"/>
                        </a:xfrm>
                        <a:prstGeom prst="rect">
                          <a:avLst/>
                        </a:prstGeom>
                        <a:noFill/>
                        <a:ln w="19050" cap="flat" cmpd="sng">
                          <a:solidFill>
                            <a:schemeClr val="accent4"/>
                          </a:solidFill>
                          <a:prstDash val="solid"/>
                          <a:miter lim="800000"/>
                          <a:headEnd type="none" w="sm" len="sm"/>
                          <a:tailEnd type="none" w="sm" len="sm"/>
                        </a:ln>
                      </wps:spPr>
                      <wps:txbx>
                        <w:txbxContent>
                          <w:p w14:paraId="6E4F8CB1" w14:textId="77777777" w:rsidR="002B2CEF" w:rsidRDefault="002B2CEF">
                            <w:pPr>
                              <w:textDirection w:val="btLr"/>
                            </w:pPr>
                          </w:p>
                        </w:txbxContent>
                      </wps:txbx>
                      <wps:bodyPr spcFirstLastPara="1" wrap="square" lIns="91425" tIns="91425" rIns="91425" bIns="91425" anchor="ctr" anchorCtr="0">
                        <a:noAutofit/>
                      </wps:bodyPr>
                    </wps:wsp>
                  </a:graphicData>
                </a:graphic>
              </wp:anchor>
            </w:drawing>
          </mc:Choice>
          <mc:Fallback>
            <w:pict>
              <v:rect w14:anchorId="6BD33861" id="Rectangle 1806358643" o:spid="_x0000_s1032" style="position:absolute;left:0;text-align:left;margin-left:252pt;margin-top:2pt;width:77.25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" filled="f" strokecolor="#ffc000 [3207]" strokeweight="1.5pt">
                <v:stroke startarrowwidth="narrow" startarrowlength="short" endarrowwidth="narrow" endarrowlength="short"/>
                <v:textbox inset="2.53958mm,2.53958mm,2.53958mm,2.53958mm">
                  <w:txbxContent>
                    <w:p w14:paraId="6E4F8CB1" w14:textId="77777777" w:rsidR="002B2CEF" w:rsidRDefault="002B2CEF">
                      <w:pPr>
                        <w:textDirection w:val="btLr"/>
                      </w:pPr>
                    </w:p>
                  </w:txbxContent>
                </v:textbox>
              </v:rect>
            </w:pict>
          </mc:Fallback>
        </mc:AlternateContent>
      </w:r>
    </w:p>
    <w:p w14:paraId="00000043" w14:textId="77777777" w:rsidR="002B2CEF" w:rsidRDefault="002B2CEF">
      <w:pPr>
        <w:ind w:left="720"/>
        <w:rPr>
          <w:color w:val="000000"/>
        </w:rPr>
      </w:pPr>
    </w:p>
    <w:p w14:paraId="00000044" w14:textId="77777777" w:rsidR="002B2CEF" w:rsidRDefault="00000000">
      <w:pPr>
        <w:numPr>
          <w:ilvl w:val="0"/>
          <w:numId w:val="4"/>
        </w:numPr>
        <w:pBdr>
          <w:top w:val="nil"/>
          <w:left w:val="nil"/>
          <w:bottom w:val="nil"/>
          <w:right w:val="nil"/>
          <w:between w:val="nil"/>
        </w:pBdr>
        <w:rPr>
          <w:color w:val="000000"/>
        </w:rPr>
      </w:pPr>
      <w:r>
        <w:rPr>
          <w:color w:val="000000"/>
        </w:rPr>
        <w:t xml:space="preserve">Select </w:t>
      </w:r>
      <w:r>
        <w:rPr>
          <w:b/>
          <w:color w:val="000000"/>
        </w:rPr>
        <w:t>Submit</w:t>
      </w:r>
      <w:r>
        <w:rPr>
          <w:color w:val="000000"/>
        </w:rPr>
        <w:t xml:space="preserve">. This </w:t>
      </w:r>
      <w:r>
        <w:t>request</w:t>
      </w:r>
      <w:r>
        <w:rPr>
          <w:color w:val="000000"/>
        </w:rPr>
        <w:t xml:space="preserve"> </w:t>
      </w:r>
      <w:r>
        <w:t>then r</w:t>
      </w:r>
      <w:r>
        <w:rPr>
          <w:color w:val="000000"/>
        </w:rPr>
        <w:t>outes</w:t>
      </w:r>
      <w:r>
        <w:t xml:space="preserve"> </w:t>
      </w:r>
      <w:r>
        <w:rPr>
          <w:color w:val="000000"/>
        </w:rPr>
        <w:t xml:space="preserve">to your Manager and the Cost Center Manager for approval. Once all approvals are complete, the process will be routed to Accounting Services for payment.  </w:t>
      </w:r>
    </w:p>
    <w:p w14:paraId="00000045" w14:textId="77777777" w:rsidR="002B2CEF" w:rsidRDefault="00000000">
      <w:pPr>
        <w:numPr>
          <w:ilvl w:val="0"/>
          <w:numId w:val="3"/>
        </w:numPr>
        <w:pBdr>
          <w:top w:val="nil"/>
          <w:left w:val="nil"/>
          <w:bottom w:val="nil"/>
          <w:right w:val="nil"/>
          <w:between w:val="nil"/>
        </w:pBdr>
      </w:pPr>
      <w:r>
        <w:t xml:space="preserve">Note:  If you receive errors that prevent you from submitting the process, you must address the error messages first. Select </w:t>
      </w:r>
      <w:r>
        <w:rPr>
          <w:b/>
        </w:rPr>
        <w:t xml:space="preserve">Submit </w:t>
      </w:r>
      <w:r>
        <w:t xml:space="preserve">once all errors above have been addressed. </w:t>
      </w:r>
    </w:p>
    <w:p w14:paraId="00000046" w14:textId="77777777" w:rsidR="002B2CEF" w:rsidRDefault="00000000">
      <w:pPr>
        <w:ind w:left="720"/>
        <w:jc w:val="center"/>
        <w:rPr>
          <w:color w:val="000000"/>
        </w:rPr>
      </w:pPr>
      <w:r>
        <w:rPr>
          <w:noProof/>
          <w:color w:val="000000"/>
        </w:rPr>
        <w:drawing>
          <wp:inline distT="0" distB="0" distL="0" distR="0" wp14:anchorId="6A8CAA6A" wp14:editId="31729BF2">
            <wp:extent cx="1133633" cy="495369"/>
            <wp:effectExtent l="0" t="0" r="0" b="0"/>
            <wp:docPr id="1806358666" name="image20.png"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0.png" descr="Graphical user interface&#10;&#10;Description automatically generated with low confidence"/>
                    <pic:cNvPicPr preferRelativeResize="0"/>
                  </pic:nvPicPr>
                  <pic:blipFill>
                    <a:blip r:embed="rId32"/>
                    <a:srcRect/>
                    <a:stretch>
                      <a:fillRect/>
                    </a:stretch>
                  </pic:blipFill>
                  <pic:spPr>
                    <a:xfrm>
                      <a:off x="0" y="0"/>
                      <a:ext cx="1133633" cy="495369"/>
                    </a:xfrm>
                    <a:prstGeom prst="rect">
                      <a:avLst/>
                    </a:prstGeom>
                    <a:ln/>
                  </pic:spPr>
                </pic:pic>
              </a:graphicData>
            </a:graphic>
          </wp:inline>
        </w:drawing>
      </w:r>
    </w:p>
    <w:sectPr w:rsidR="002B2CEF">
      <w:headerReference w:type="default" r:id="rId33"/>
      <w:pgSz w:w="12240" w:h="15840"/>
      <w:pgMar w:top="1440" w:right="360" w:bottom="360" w:left="36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aura Lear" w:date="2023-04-24T01:25:00Z" w:initials="">
    <w:p w14:paraId="00000048" w14:textId="77777777" w:rsidR="002B2CEF"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Reminder to link to this when job aids are posted online.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48" w16cid:durableId="2829E8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1FED" w14:textId="77777777" w:rsidR="004B1492" w:rsidRDefault="004B1492">
      <w:r>
        <w:separator/>
      </w:r>
    </w:p>
  </w:endnote>
  <w:endnote w:type="continuationSeparator" w:id="0">
    <w:p w14:paraId="459E07E6" w14:textId="77777777" w:rsidR="004B1492" w:rsidRDefault="004B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8790" w14:textId="77777777" w:rsidR="004B1492" w:rsidRDefault="004B1492">
      <w:r>
        <w:separator/>
      </w:r>
    </w:p>
  </w:footnote>
  <w:footnote w:type="continuationSeparator" w:id="0">
    <w:p w14:paraId="0A2969F7" w14:textId="77777777" w:rsidR="004B1492" w:rsidRDefault="004B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2B2CEF" w:rsidRDefault="00000000">
    <w:pPr>
      <w:pBdr>
        <w:top w:val="nil"/>
        <w:left w:val="nil"/>
        <w:bottom w:val="nil"/>
        <w:right w:val="nil"/>
        <w:between w:val="nil"/>
      </w:pBdr>
      <w:tabs>
        <w:tab w:val="center" w:pos="4680"/>
        <w:tab w:val="right" w:pos="9360"/>
      </w:tabs>
      <w:rPr>
        <w:color w:val="000000"/>
      </w:rPr>
    </w:pPr>
    <w:r>
      <w:rPr>
        <w:color w:val="000000"/>
      </w:rPr>
      <w:t xml:space="preserve">LAST UPDATED DATE: </w:t>
    </w:r>
    <w:r>
      <w:t>06/02/2023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19FE"/>
    <w:multiLevelType w:val="multilevel"/>
    <w:tmpl w:val="9F0638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0005739"/>
    <w:multiLevelType w:val="multilevel"/>
    <w:tmpl w:val="D2C6AB1E"/>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bullet"/>
      <w:lvlText w:val="●"/>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01E5160"/>
    <w:multiLevelType w:val="multilevel"/>
    <w:tmpl w:val="096AA35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5B3A77F2"/>
    <w:multiLevelType w:val="multilevel"/>
    <w:tmpl w:val="ABA8C91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270091842">
    <w:abstractNumId w:val="3"/>
  </w:num>
  <w:num w:numId="2" w16cid:durableId="1134518590">
    <w:abstractNumId w:val="2"/>
  </w:num>
  <w:num w:numId="3" w16cid:durableId="1999767799">
    <w:abstractNumId w:val="0"/>
  </w:num>
  <w:num w:numId="4" w16cid:durableId="195555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CEF"/>
    <w:rsid w:val="002B2CEF"/>
    <w:rsid w:val="004B1492"/>
    <w:rsid w:val="00F2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FEFB1-857D-4ECE-A415-1866427C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A0B49"/>
    <w:pPr>
      <w:tabs>
        <w:tab w:val="center" w:pos="4680"/>
        <w:tab w:val="right" w:pos="9360"/>
      </w:tabs>
    </w:pPr>
  </w:style>
  <w:style w:type="character" w:customStyle="1" w:styleId="HeaderChar">
    <w:name w:val="Header Char"/>
    <w:basedOn w:val="DefaultParagraphFont"/>
    <w:link w:val="Header"/>
    <w:uiPriority w:val="99"/>
    <w:rsid w:val="00DA0B49"/>
  </w:style>
  <w:style w:type="paragraph" w:styleId="Footer">
    <w:name w:val="footer"/>
    <w:basedOn w:val="Normal"/>
    <w:link w:val="FooterChar"/>
    <w:uiPriority w:val="99"/>
    <w:unhideWhenUsed/>
    <w:rsid w:val="00DA0B49"/>
    <w:pPr>
      <w:tabs>
        <w:tab w:val="center" w:pos="4680"/>
        <w:tab w:val="right" w:pos="9360"/>
      </w:tabs>
    </w:pPr>
  </w:style>
  <w:style w:type="character" w:customStyle="1" w:styleId="FooterChar">
    <w:name w:val="Footer Char"/>
    <w:basedOn w:val="DefaultParagraphFont"/>
    <w:link w:val="Footer"/>
    <w:uiPriority w:val="99"/>
    <w:rsid w:val="00DA0B49"/>
  </w:style>
  <w:style w:type="paragraph" w:styleId="NormalWeb">
    <w:name w:val="Normal (Web)"/>
    <w:basedOn w:val="Normal"/>
    <w:uiPriority w:val="99"/>
    <w:unhideWhenUsed/>
    <w:rsid w:val="0003169A"/>
    <w:pPr>
      <w:spacing w:before="100" w:beforeAutospacing="1" w:after="100" w:afterAutospacing="1"/>
    </w:pPr>
    <w:rPr>
      <w:rFonts w:ascii="Times New Roman" w:eastAsia="Times New Roman" w:hAnsi="Times New Roman" w:cs="Times New Roman"/>
    </w:rPr>
  </w:style>
  <w:style w:type="paragraph" w:customStyle="1" w:styleId="Normal0">
    <w:name w:val="Normal0"/>
    <w:qFormat/>
    <w:rsid w:val="006969E4"/>
    <w:rPr>
      <w:lang w:eastAsia="ja-JP"/>
    </w:rPr>
  </w:style>
  <w:style w:type="paragraph" w:styleId="ListParagraph">
    <w:name w:val="List Paragraph"/>
    <w:basedOn w:val="Normal"/>
    <w:uiPriority w:val="34"/>
    <w:qFormat/>
    <w:rsid w:val="0085677A"/>
    <w:pPr>
      <w:ind w:left="720"/>
      <w:contextualSpacing/>
    </w:pPr>
  </w:style>
  <w:style w:type="character" w:styleId="CommentReference">
    <w:name w:val="annotation reference"/>
    <w:basedOn w:val="DefaultParagraphFont"/>
    <w:uiPriority w:val="99"/>
    <w:semiHidden/>
    <w:unhideWhenUsed/>
    <w:rsid w:val="0085677A"/>
    <w:rPr>
      <w:sz w:val="16"/>
      <w:szCs w:val="16"/>
    </w:rPr>
  </w:style>
  <w:style w:type="paragraph" w:styleId="CommentText">
    <w:name w:val="annotation text"/>
    <w:basedOn w:val="Normal"/>
    <w:link w:val="CommentTextChar"/>
    <w:uiPriority w:val="99"/>
    <w:unhideWhenUsed/>
    <w:rsid w:val="0085677A"/>
    <w:rPr>
      <w:sz w:val="20"/>
      <w:szCs w:val="20"/>
    </w:rPr>
  </w:style>
  <w:style w:type="character" w:customStyle="1" w:styleId="CommentTextChar">
    <w:name w:val="Comment Text Char"/>
    <w:basedOn w:val="DefaultParagraphFont"/>
    <w:link w:val="CommentText"/>
    <w:uiPriority w:val="99"/>
    <w:rsid w:val="0085677A"/>
    <w:rPr>
      <w:sz w:val="20"/>
      <w:szCs w:val="20"/>
    </w:rPr>
  </w:style>
  <w:style w:type="paragraph" w:styleId="CommentSubject">
    <w:name w:val="annotation subject"/>
    <w:basedOn w:val="CommentText"/>
    <w:next w:val="CommentText"/>
    <w:link w:val="CommentSubjectChar"/>
    <w:uiPriority w:val="99"/>
    <w:semiHidden/>
    <w:unhideWhenUsed/>
    <w:rsid w:val="0085677A"/>
    <w:rPr>
      <w:b/>
      <w:bCs/>
    </w:rPr>
  </w:style>
  <w:style w:type="character" w:customStyle="1" w:styleId="CommentSubjectChar">
    <w:name w:val="Comment Subject Char"/>
    <w:basedOn w:val="CommentTextChar"/>
    <w:link w:val="CommentSubject"/>
    <w:uiPriority w:val="99"/>
    <w:semiHidden/>
    <w:rsid w:val="008567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microsoft.com/office/2016/09/relationships/commentsIds" Target="commentsIds.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commentsExtended" Target="commentsExtended.xml"/><Relationship Id="rId25" Type="http://schemas.openxmlformats.org/officeDocument/2006/relationships/image" Target="media/image13.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s://servicedesk.snc.edu/hc/en-us/articles/14685011734807-Create-Requisition-and-Receipt-Connect-to-Supplier-Website-Punchout-to-Amazon-or-Staples-"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s://drive.google.com/drive/folders/1GxukuqoCPhVWFkpl3GqCpCsaBslRlnX-?usp=share_link"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iVyzVjkvVqRe94xW8IHl9T/d+A==">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Sally Gazza</cp:lastModifiedBy>
  <cp:revision>2</cp:revision>
  <dcterms:created xsi:type="dcterms:W3CDTF">2023-06-06T22:18:00Z</dcterms:created>
  <dcterms:modified xsi:type="dcterms:W3CDTF">2023-06-06T22:18:00Z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0x010100F72BBBC0A40AA0468CF5295A23E0C44F</vt:lpwstr>
  </property>
  <property fmtid="{D5CDD505-2E9C-101B-9397-08002B2CF9AE}" pid="3" name="MediaServiceImageTags">
    <vt:lpwstr/>
  </property>
</Properties>
</file>